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5E3" w14:textId="5930C7AD" w:rsidR="006B39A3" w:rsidRPr="00561357" w:rsidRDefault="006B39A3" w:rsidP="00561357">
      <w:pPr>
        <w:pStyle w:val="CM6"/>
        <w:jc w:val="both"/>
        <w:rPr>
          <w:rFonts w:asciiTheme="majorHAnsi" w:hAnsiTheme="majorHAnsi" w:cstheme="majorHAnsi"/>
          <w:sz w:val="16"/>
          <w:szCs w:val="16"/>
          <w:lang w:val="de-CH"/>
        </w:rPr>
      </w:pPr>
      <w:bookmarkStart w:id="0" w:name="_Hlk129340823"/>
    </w:p>
    <w:p w14:paraId="1270297F" w14:textId="77777777" w:rsidR="00B20B48" w:rsidRDefault="006B39A3" w:rsidP="006B39A3">
      <w:pPr>
        <w:pStyle w:val="LabelA"/>
        <w:tabs>
          <w:tab w:val="left" w:pos="1440"/>
          <w:tab w:val="left" w:pos="2880"/>
          <w:tab w:val="left" w:pos="4320"/>
          <w:tab w:val="left" w:pos="5760"/>
          <w:tab w:val="left" w:pos="7200"/>
          <w:tab w:val="left" w:pos="8520"/>
        </w:tabs>
        <w:spacing w:line="276" w:lineRule="auto"/>
        <w:jc w:val="center"/>
        <w:rPr>
          <w:rFonts w:asciiTheme="majorHAnsi" w:hAnsiTheme="majorHAnsi" w:cstheme="majorHAnsi"/>
          <w:i/>
          <w:noProof/>
          <w:lang w:eastAsia="de-DE"/>
        </w:rPr>
      </w:pPr>
      <w:r w:rsidRPr="00561357">
        <w:rPr>
          <w:rFonts w:asciiTheme="majorHAnsi" w:hAnsiTheme="majorHAnsi" w:cstheme="majorHAnsi"/>
          <w:sz w:val="16"/>
          <w:szCs w:val="16"/>
          <w:lang w:val="de-CH" w:eastAsia="de-DE"/>
        </w:rPr>
        <w:t>BB Promotion GmbH und The Ballet Revolución Company in Kooperation mit FBM Entertainment präsentieren</w:t>
      </w:r>
      <w:r w:rsidRPr="00561357">
        <w:rPr>
          <w:rFonts w:asciiTheme="majorHAnsi" w:hAnsiTheme="majorHAnsi" w:cstheme="majorHAnsi"/>
          <w:i/>
          <w:noProof/>
          <w:lang w:eastAsia="de-DE"/>
        </w:rPr>
        <w:t xml:space="preserve"> </w:t>
      </w:r>
      <w:bookmarkEnd w:id="0"/>
    </w:p>
    <w:p w14:paraId="09BA049C" w14:textId="77777777" w:rsidR="00B20B48" w:rsidRDefault="00B20B48" w:rsidP="006B39A3">
      <w:pPr>
        <w:pStyle w:val="LabelA"/>
        <w:tabs>
          <w:tab w:val="left" w:pos="1440"/>
          <w:tab w:val="left" w:pos="2880"/>
          <w:tab w:val="left" w:pos="4320"/>
          <w:tab w:val="left" w:pos="5760"/>
          <w:tab w:val="left" w:pos="7200"/>
          <w:tab w:val="left" w:pos="8520"/>
        </w:tabs>
        <w:spacing w:line="276" w:lineRule="auto"/>
        <w:jc w:val="center"/>
        <w:rPr>
          <w:rFonts w:asciiTheme="majorHAnsi" w:hAnsiTheme="majorHAnsi" w:cstheme="majorHAnsi"/>
          <w:i/>
          <w:noProof/>
          <w:lang w:eastAsia="de-DE"/>
        </w:rPr>
      </w:pPr>
    </w:p>
    <w:p w14:paraId="03BAFDC2" w14:textId="73F499B7" w:rsidR="004D09E4" w:rsidRPr="00561357" w:rsidRDefault="00393B3C" w:rsidP="006B39A3">
      <w:pPr>
        <w:pStyle w:val="LabelA"/>
        <w:tabs>
          <w:tab w:val="left" w:pos="1440"/>
          <w:tab w:val="left" w:pos="2880"/>
          <w:tab w:val="left" w:pos="4320"/>
          <w:tab w:val="left" w:pos="5760"/>
          <w:tab w:val="left" w:pos="7200"/>
          <w:tab w:val="left" w:pos="8520"/>
        </w:tabs>
        <w:spacing w:line="276" w:lineRule="auto"/>
        <w:jc w:val="center"/>
        <w:rPr>
          <w:rFonts w:asciiTheme="majorHAnsi" w:hAnsiTheme="majorHAnsi" w:cstheme="majorHAnsi"/>
          <w:b/>
          <w:bCs/>
          <w:sz w:val="24"/>
          <w:szCs w:val="24"/>
        </w:rPr>
      </w:pPr>
      <w:r w:rsidRPr="00561357">
        <w:rPr>
          <w:rFonts w:asciiTheme="majorHAnsi" w:hAnsiTheme="majorHAnsi" w:cstheme="majorHAnsi"/>
          <w:i/>
          <w:noProof/>
          <w:lang w:eastAsia="de-DE"/>
        </w:rPr>
        <w:drawing>
          <wp:inline distT="0" distB="0" distL="0" distR="0" wp14:anchorId="709FB1CC" wp14:editId="06660985">
            <wp:extent cx="2954655" cy="1402080"/>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t="6418"/>
                    <a:stretch>
                      <a:fillRect/>
                    </a:stretch>
                  </pic:blipFill>
                  <pic:spPr bwMode="auto">
                    <a:xfrm>
                      <a:off x="0" y="0"/>
                      <a:ext cx="2954655" cy="1402080"/>
                    </a:xfrm>
                    <a:prstGeom prst="rect">
                      <a:avLst/>
                    </a:prstGeom>
                    <a:noFill/>
                    <a:ln w="9525">
                      <a:noFill/>
                      <a:miter lim="800000"/>
                      <a:headEnd/>
                      <a:tailEnd/>
                    </a:ln>
                  </pic:spPr>
                </pic:pic>
              </a:graphicData>
            </a:graphic>
          </wp:inline>
        </w:drawing>
      </w:r>
    </w:p>
    <w:p w14:paraId="37A5A2BD" w14:textId="1BE0AB02" w:rsidR="004D09E4" w:rsidRPr="00561357" w:rsidRDefault="004D09E4" w:rsidP="004D09E4">
      <w:pPr>
        <w:pStyle w:val="LabelA"/>
        <w:tabs>
          <w:tab w:val="left" w:pos="1440"/>
          <w:tab w:val="left" w:pos="2880"/>
          <w:tab w:val="left" w:pos="4320"/>
          <w:tab w:val="left" w:pos="5760"/>
          <w:tab w:val="left" w:pos="7200"/>
          <w:tab w:val="left" w:pos="8520"/>
        </w:tabs>
        <w:spacing w:line="276" w:lineRule="auto"/>
        <w:rPr>
          <w:rFonts w:asciiTheme="majorHAnsi" w:hAnsiTheme="majorHAnsi" w:cstheme="majorHAnsi"/>
          <w:b/>
          <w:bCs/>
          <w:sz w:val="34"/>
          <w:szCs w:val="34"/>
          <w:lang w:val="de-CH"/>
        </w:rPr>
      </w:pPr>
    </w:p>
    <w:p w14:paraId="6030CA8A" w14:textId="05FE5A38" w:rsidR="00393B3C" w:rsidRPr="00175205" w:rsidRDefault="00B20B48" w:rsidP="00175205">
      <w:pPr>
        <w:spacing w:before="120" w:line="240" w:lineRule="auto"/>
        <w:jc w:val="center"/>
        <w:rPr>
          <w:rFonts w:ascii="Arial" w:hAnsi="Arial" w:cs="Arial"/>
          <w:b/>
          <w:sz w:val="40"/>
          <w:szCs w:val="40"/>
        </w:rPr>
      </w:pPr>
      <w:bookmarkStart w:id="1" w:name="_Hlk129340795"/>
      <w:r>
        <w:rPr>
          <w:rFonts w:ascii="Arial" w:hAnsi="Arial" w:cs="Arial"/>
          <w:b/>
          <w:sz w:val="40"/>
          <w:szCs w:val="40"/>
        </w:rPr>
        <w:t>Getanzte</w:t>
      </w:r>
      <w:r w:rsidR="00393B3C" w:rsidRPr="00175205">
        <w:rPr>
          <w:rFonts w:ascii="Arial" w:hAnsi="Arial" w:cs="Arial"/>
          <w:b/>
          <w:sz w:val="40"/>
          <w:szCs w:val="40"/>
        </w:rPr>
        <w:t xml:space="preserve"> Leidenschaft und Lebenslust: </w:t>
      </w:r>
    </w:p>
    <w:p w14:paraId="4AD70C4A" w14:textId="39D923B7" w:rsidR="00393B3C" w:rsidRPr="00B20B48" w:rsidRDefault="00B20B48" w:rsidP="00175205">
      <w:pPr>
        <w:spacing w:before="120" w:line="240" w:lineRule="auto"/>
        <w:jc w:val="center"/>
        <w:rPr>
          <w:rFonts w:ascii="Arial" w:hAnsi="Arial" w:cs="Arial"/>
          <w:b/>
          <w:sz w:val="40"/>
          <w:szCs w:val="40"/>
        </w:rPr>
      </w:pPr>
      <w:r w:rsidRPr="00B20B48">
        <w:rPr>
          <w:rFonts w:ascii="Arial" w:hAnsi="Arial" w:cs="Arial"/>
          <w:b/>
          <w:sz w:val="40"/>
          <w:szCs w:val="40"/>
        </w:rPr>
        <w:t>Ballet Revoluci</w:t>
      </w:r>
      <w:r w:rsidRPr="00B20B48">
        <w:rPr>
          <w:rFonts w:asciiTheme="majorHAnsi" w:eastAsia="Times New Roman" w:hAnsiTheme="majorHAnsi" w:cstheme="majorHAnsi"/>
          <w:b/>
          <w:bCs/>
          <w:sz w:val="40"/>
          <w:szCs w:val="40"/>
        </w:rPr>
        <w:t>ó</w:t>
      </w:r>
      <w:r w:rsidRPr="00B20B48">
        <w:rPr>
          <w:rFonts w:ascii="Arial" w:hAnsi="Arial" w:cs="Arial"/>
          <w:b/>
          <w:sz w:val="40"/>
          <w:szCs w:val="40"/>
        </w:rPr>
        <w:t>n auf Jubiläumstour</w:t>
      </w:r>
      <w:r w:rsidR="00393B3C" w:rsidRPr="00B20B48">
        <w:rPr>
          <w:rFonts w:ascii="Arial" w:hAnsi="Arial" w:cs="Arial"/>
          <w:b/>
          <w:sz w:val="40"/>
          <w:szCs w:val="40"/>
        </w:rPr>
        <w:t xml:space="preserve"> </w:t>
      </w:r>
    </w:p>
    <w:p w14:paraId="36FF4BE6" w14:textId="77777777" w:rsidR="00393B3C" w:rsidRPr="00561357" w:rsidRDefault="00393B3C" w:rsidP="00393B3C">
      <w:pPr>
        <w:jc w:val="center"/>
        <w:rPr>
          <w:rFonts w:asciiTheme="majorHAnsi" w:eastAsia="Times New Roman" w:hAnsiTheme="majorHAnsi" w:cstheme="majorHAnsi"/>
          <w:b/>
          <w:bCs/>
        </w:rPr>
      </w:pPr>
    </w:p>
    <w:p w14:paraId="225CD3D9" w14:textId="77777777" w:rsidR="00B20B48" w:rsidRDefault="00B20B48" w:rsidP="00253749">
      <w:pPr>
        <w:rPr>
          <w:rFonts w:asciiTheme="majorHAnsi" w:eastAsia="Times New Roman" w:hAnsiTheme="majorHAnsi" w:cstheme="majorHAnsi"/>
          <w:b/>
          <w:bCs/>
          <w:sz w:val="22"/>
          <w:szCs w:val="22"/>
        </w:rPr>
      </w:pPr>
    </w:p>
    <w:p w14:paraId="2D1E5EC0" w14:textId="77777777" w:rsidR="00CB0575" w:rsidRPr="00CB0575" w:rsidRDefault="00393B3C" w:rsidP="00253749">
      <w:pPr>
        <w:rPr>
          <w:rFonts w:asciiTheme="majorHAnsi" w:eastAsia="Times New Roman" w:hAnsiTheme="majorHAnsi" w:cstheme="majorHAnsi"/>
          <w:b/>
          <w:bCs/>
          <w:i/>
          <w:iCs/>
          <w:sz w:val="22"/>
          <w:szCs w:val="22"/>
        </w:rPr>
      </w:pPr>
      <w:r w:rsidRPr="00CB0575">
        <w:rPr>
          <w:rFonts w:asciiTheme="majorHAnsi" w:eastAsia="Times New Roman" w:hAnsiTheme="majorHAnsi" w:cstheme="majorHAnsi"/>
          <w:b/>
          <w:bCs/>
          <w:i/>
          <w:iCs/>
          <w:sz w:val="22"/>
          <w:szCs w:val="22"/>
        </w:rPr>
        <w:t>Lebensfreude strömt durch ihre durchtrainierten Körper. Zurückhaltende Eleganz trifft auf körperbetonte Erotik.</w:t>
      </w:r>
      <w:r w:rsidR="00CB0575" w:rsidRPr="00CB0575">
        <w:rPr>
          <w:rFonts w:asciiTheme="majorHAnsi" w:eastAsia="Times New Roman" w:hAnsiTheme="majorHAnsi" w:cstheme="majorHAnsi"/>
          <w:b/>
          <w:bCs/>
          <w:i/>
          <w:iCs/>
          <w:sz w:val="22"/>
          <w:szCs w:val="22"/>
        </w:rPr>
        <w:t xml:space="preserve"> </w:t>
      </w:r>
      <w:r w:rsidR="00CB0575" w:rsidRPr="00CB0575">
        <w:rPr>
          <w:rFonts w:asciiTheme="majorHAnsi" w:eastAsia="Times New Roman" w:hAnsiTheme="majorHAnsi" w:cstheme="majorHAnsi"/>
          <w:b/>
          <w:bCs/>
          <w:i/>
          <w:iCs/>
          <w:sz w:val="22"/>
          <w:szCs w:val="22"/>
        </w:rPr>
        <w:t xml:space="preserve">Die Tanzshow Ballet Revolución ist </w:t>
      </w:r>
      <w:r w:rsidR="00CB0575" w:rsidRPr="00CB0575">
        <w:rPr>
          <w:rFonts w:asciiTheme="majorHAnsi" w:eastAsia="Times New Roman" w:hAnsiTheme="majorHAnsi" w:cstheme="majorHAnsi"/>
          <w:b/>
          <w:bCs/>
          <w:i/>
          <w:iCs/>
          <w:sz w:val="22"/>
          <w:szCs w:val="22"/>
        </w:rPr>
        <w:t>auf Jubiläumstour und gastiert vom 20. bis 23. April im Musical Theater Basel.</w:t>
      </w:r>
    </w:p>
    <w:p w14:paraId="1C687997" w14:textId="77777777" w:rsidR="00CB0575" w:rsidRDefault="00CB0575" w:rsidP="00253749">
      <w:pPr>
        <w:rPr>
          <w:rFonts w:asciiTheme="majorHAnsi" w:eastAsia="Times New Roman" w:hAnsiTheme="majorHAnsi" w:cstheme="majorHAnsi"/>
          <w:sz w:val="22"/>
          <w:szCs w:val="22"/>
        </w:rPr>
      </w:pPr>
    </w:p>
    <w:p w14:paraId="7FAEC7FA" w14:textId="77777777" w:rsidR="00F30C97" w:rsidRDefault="00F30C97" w:rsidP="00253749">
      <w:pPr>
        <w:rPr>
          <w:rFonts w:asciiTheme="majorHAnsi" w:hAnsiTheme="majorHAnsi" w:cstheme="majorHAnsi"/>
          <w:sz w:val="22"/>
          <w:szCs w:val="22"/>
        </w:rPr>
      </w:pPr>
      <w:r w:rsidRPr="00561357">
        <w:rPr>
          <w:rFonts w:asciiTheme="majorHAnsi" w:eastAsia="Times New Roman" w:hAnsiTheme="majorHAnsi" w:cstheme="majorHAnsi"/>
          <w:sz w:val="22"/>
          <w:szCs w:val="22"/>
        </w:rPr>
        <w:t xml:space="preserve">Pünktlich zum 10. Bühnenjubiläum kommt </w:t>
      </w:r>
      <w:r w:rsidRPr="00561357">
        <w:rPr>
          <w:rFonts w:asciiTheme="majorHAnsi" w:eastAsia="Times New Roman" w:hAnsiTheme="majorHAnsi" w:cstheme="majorHAnsi"/>
          <w:b/>
          <w:bCs/>
          <w:sz w:val="22"/>
          <w:szCs w:val="22"/>
        </w:rPr>
        <w:t>Ballet Revolución</w:t>
      </w:r>
      <w:r w:rsidRPr="00561357">
        <w:rPr>
          <w:rFonts w:asciiTheme="majorHAnsi" w:eastAsia="Times New Roman" w:hAnsiTheme="majorHAnsi" w:cstheme="majorHAnsi"/>
          <w:sz w:val="22"/>
          <w:szCs w:val="22"/>
        </w:rPr>
        <w:t xml:space="preserve"> zurück!</w:t>
      </w:r>
      <w:r>
        <w:rPr>
          <w:rFonts w:asciiTheme="majorHAnsi" w:eastAsia="Times New Roman" w:hAnsiTheme="majorHAnsi" w:cstheme="majorHAnsi"/>
          <w:sz w:val="22"/>
          <w:szCs w:val="22"/>
        </w:rPr>
        <w:t xml:space="preserve"> D</w:t>
      </w:r>
      <w:r w:rsidRPr="00561357">
        <w:rPr>
          <w:rFonts w:asciiTheme="majorHAnsi" w:eastAsia="Times New Roman" w:hAnsiTheme="majorHAnsi" w:cstheme="majorHAnsi"/>
          <w:sz w:val="22"/>
          <w:szCs w:val="22"/>
        </w:rPr>
        <w:t xml:space="preserve">ie Tänzer*innen </w:t>
      </w:r>
      <w:r>
        <w:rPr>
          <w:rFonts w:asciiTheme="majorHAnsi" w:eastAsia="Times New Roman" w:hAnsiTheme="majorHAnsi" w:cstheme="majorHAnsi"/>
          <w:sz w:val="22"/>
          <w:szCs w:val="22"/>
        </w:rPr>
        <w:t xml:space="preserve">werden </w:t>
      </w:r>
      <w:r w:rsidRPr="00561357">
        <w:rPr>
          <w:rFonts w:asciiTheme="majorHAnsi" w:eastAsia="LinotypeUnivers" w:hAnsiTheme="majorHAnsi" w:cstheme="majorHAnsi"/>
          <w:sz w:val="22"/>
          <w:szCs w:val="22"/>
        </w:rPr>
        <w:t xml:space="preserve">den kubanischen Funken überspringen lassen und dem Publikum mit Choreografien zu internationalen Tophits von u.a. Ed Sheeran, Dua Lipa, Camila Cabello, Coldplay und Justin Timberlake einheizen. </w:t>
      </w:r>
      <w:r w:rsidRPr="00561357">
        <w:rPr>
          <w:rFonts w:asciiTheme="majorHAnsi" w:eastAsia="Times New Roman" w:hAnsiTheme="majorHAnsi" w:cstheme="majorHAnsi"/>
          <w:sz w:val="22"/>
          <w:szCs w:val="22"/>
        </w:rPr>
        <w:t>Auf Streetdance-Moves folgen atemberaubende Sprünge, exzellente Pirouetten oder geschmeidige Hebefiguren.</w:t>
      </w:r>
    </w:p>
    <w:p w14:paraId="391035EF" w14:textId="77777777" w:rsidR="00F30C97" w:rsidRDefault="00F30C97" w:rsidP="00253749">
      <w:pPr>
        <w:rPr>
          <w:rFonts w:asciiTheme="majorHAnsi" w:hAnsiTheme="majorHAnsi" w:cstheme="majorHAnsi"/>
          <w:sz w:val="22"/>
          <w:szCs w:val="22"/>
        </w:rPr>
      </w:pPr>
    </w:p>
    <w:p w14:paraId="41B7F748" w14:textId="14245FB8" w:rsidR="00393B3C" w:rsidRPr="00561357" w:rsidRDefault="00F30C97" w:rsidP="00253749">
      <w:pPr>
        <w:rPr>
          <w:rFonts w:asciiTheme="majorHAnsi" w:eastAsia="Times New Roman" w:hAnsiTheme="majorHAnsi" w:cstheme="majorHAnsi"/>
          <w:sz w:val="22"/>
          <w:szCs w:val="22"/>
          <w:lang w:val="en-US"/>
        </w:rPr>
      </w:pPr>
      <w:r>
        <w:rPr>
          <w:rFonts w:asciiTheme="majorHAnsi" w:hAnsiTheme="majorHAnsi" w:cstheme="majorHAnsi"/>
          <w:sz w:val="22"/>
          <w:szCs w:val="22"/>
        </w:rPr>
        <w:t>B</w:t>
      </w:r>
      <w:r w:rsidR="00393B3C" w:rsidRPr="00561357">
        <w:rPr>
          <w:rFonts w:asciiTheme="majorHAnsi" w:eastAsia="Times New Roman" w:hAnsiTheme="majorHAnsi" w:cstheme="majorHAnsi"/>
          <w:sz w:val="22"/>
          <w:szCs w:val="22"/>
        </w:rPr>
        <w:t>ereits sechs erfolgreiche Tourneen führten sie von Havanna nach Europa, Asien und Australien. Mehr als eine Million Zuschauer*innen lie</w:t>
      </w:r>
      <w:r w:rsidR="00B20B48">
        <w:rPr>
          <w:rFonts w:asciiTheme="majorHAnsi" w:eastAsia="Times New Roman" w:hAnsiTheme="majorHAnsi" w:cstheme="majorHAnsi"/>
          <w:sz w:val="22"/>
          <w:szCs w:val="22"/>
        </w:rPr>
        <w:t>ss</w:t>
      </w:r>
      <w:r w:rsidR="00393B3C" w:rsidRPr="00561357">
        <w:rPr>
          <w:rFonts w:asciiTheme="majorHAnsi" w:eastAsia="Times New Roman" w:hAnsiTheme="majorHAnsi" w:cstheme="majorHAnsi"/>
          <w:sz w:val="22"/>
          <w:szCs w:val="22"/>
        </w:rPr>
        <w:t>en sich von ihrer getanzten Leidenschaft mitrei</w:t>
      </w:r>
      <w:r w:rsidR="00B20B48">
        <w:rPr>
          <w:rFonts w:asciiTheme="majorHAnsi" w:eastAsia="Times New Roman" w:hAnsiTheme="majorHAnsi" w:cstheme="majorHAnsi"/>
          <w:sz w:val="22"/>
          <w:szCs w:val="22"/>
        </w:rPr>
        <w:t>ss</w:t>
      </w:r>
      <w:r w:rsidR="00393B3C" w:rsidRPr="00561357">
        <w:rPr>
          <w:rFonts w:asciiTheme="majorHAnsi" w:eastAsia="Times New Roman" w:hAnsiTheme="majorHAnsi" w:cstheme="majorHAnsi"/>
          <w:sz w:val="22"/>
          <w:szCs w:val="22"/>
        </w:rPr>
        <w:t xml:space="preserve">en. </w:t>
      </w:r>
      <w:r w:rsidR="00CB0575">
        <w:rPr>
          <w:rFonts w:asciiTheme="majorHAnsi" w:eastAsia="Times New Roman" w:hAnsiTheme="majorHAnsi" w:cstheme="majorHAnsi"/>
          <w:sz w:val="22"/>
          <w:szCs w:val="22"/>
          <w:lang w:val="en-US"/>
        </w:rPr>
        <w:t>Selbst</w:t>
      </w:r>
      <w:r w:rsidR="00393B3C" w:rsidRPr="00561357">
        <w:rPr>
          <w:rFonts w:asciiTheme="majorHAnsi" w:eastAsia="Times New Roman" w:hAnsiTheme="majorHAnsi" w:cstheme="majorHAnsi"/>
          <w:sz w:val="22"/>
          <w:szCs w:val="22"/>
          <w:lang w:val="en-US"/>
        </w:rPr>
        <w:t xml:space="preserve"> Queen Elizabeth II. war 2012 während der Londoner Royal Variety Performance ‚very amused‘. </w:t>
      </w:r>
    </w:p>
    <w:p w14:paraId="499663B7" w14:textId="77777777" w:rsidR="00393B3C" w:rsidRPr="00561357" w:rsidRDefault="00393B3C" w:rsidP="00253749">
      <w:pPr>
        <w:rPr>
          <w:rFonts w:asciiTheme="majorHAnsi" w:eastAsia="Times New Roman" w:hAnsiTheme="majorHAnsi" w:cstheme="majorHAnsi"/>
          <w:sz w:val="22"/>
          <w:szCs w:val="22"/>
          <w:lang w:val="en-US"/>
        </w:rPr>
      </w:pPr>
    </w:p>
    <w:p w14:paraId="0CD1A230" w14:textId="2EB717E9" w:rsidR="00393B3C" w:rsidRPr="00561357" w:rsidRDefault="00393B3C" w:rsidP="00253749">
      <w:pPr>
        <w:rPr>
          <w:rFonts w:asciiTheme="majorHAnsi" w:eastAsia="Times New Roman" w:hAnsiTheme="majorHAnsi" w:cstheme="majorHAnsi"/>
          <w:sz w:val="22"/>
          <w:szCs w:val="22"/>
        </w:rPr>
      </w:pPr>
      <w:r w:rsidRPr="00561357">
        <w:rPr>
          <w:rFonts w:asciiTheme="majorHAnsi" w:hAnsiTheme="majorHAnsi" w:cstheme="majorHAnsi"/>
          <w:sz w:val="22"/>
          <w:szCs w:val="22"/>
        </w:rPr>
        <w:t>I</w:t>
      </w:r>
      <w:r w:rsidRPr="00561357">
        <w:rPr>
          <w:rFonts w:asciiTheme="majorHAnsi" w:eastAsia="Times New Roman" w:hAnsiTheme="majorHAnsi" w:cstheme="majorHAnsi"/>
          <w:sz w:val="22"/>
          <w:szCs w:val="22"/>
        </w:rPr>
        <w:t>mmer dabei: Ihre mitrei</w:t>
      </w:r>
      <w:r w:rsidR="00B20B48">
        <w:rPr>
          <w:rFonts w:asciiTheme="majorHAnsi" w:eastAsia="Times New Roman" w:hAnsiTheme="majorHAnsi" w:cstheme="majorHAnsi"/>
          <w:sz w:val="22"/>
          <w:szCs w:val="22"/>
        </w:rPr>
        <w:t>ss</w:t>
      </w:r>
      <w:r w:rsidRPr="00561357">
        <w:rPr>
          <w:rFonts w:asciiTheme="majorHAnsi" w:eastAsia="Times New Roman" w:hAnsiTheme="majorHAnsi" w:cstheme="majorHAnsi"/>
          <w:sz w:val="22"/>
          <w:szCs w:val="22"/>
        </w:rPr>
        <w:t xml:space="preserve">ende Band, die jede Show zum Live-Konzert werden lässt und die Tänzer*innen mit internationalen Nr.1-Hits aus Pop, R&amp;B, Hip-Hop und packenden kubanischen Rhythmen befeuert. Und dann wären da noch das elektrisierende Lichtdesign sowie die aufregenden Kostüme. Letztere designt vom „König der Highheels“ </w:t>
      </w:r>
      <w:r w:rsidRPr="00561357">
        <w:rPr>
          <w:rFonts w:asciiTheme="majorHAnsi" w:eastAsia="Times New Roman" w:hAnsiTheme="majorHAnsi" w:cstheme="majorHAnsi"/>
          <w:b/>
          <w:bCs/>
          <w:sz w:val="22"/>
          <w:szCs w:val="22"/>
        </w:rPr>
        <w:t>Jorge González</w:t>
      </w:r>
      <w:r w:rsidRPr="00561357">
        <w:rPr>
          <w:rFonts w:asciiTheme="majorHAnsi" w:eastAsia="Times New Roman" w:hAnsiTheme="majorHAnsi" w:cstheme="majorHAnsi"/>
          <w:sz w:val="22"/>
          <w:szCs w:val="22"/>
        </w:rPr>
        <w:t xml:space="preserve">. Er schwärmt: „Die andauernde Faszination von </w:t>
      </w:r>
      <w:r w:rsidRPr="00561357">
        <w:rPr>
          <w:rFonts w:asciiTheme="majorHAnsi" w:eastAsia="Times New Roman" w:hAnsiTheme="majorHAnsi" w:cstheme="majorHAnsi"/>
          <w:b/>
          <w:bCs/>
          <w:sz w:val="22"/>
          <w:szCs w:val="22"/>
        </w:rPr>
        <w:t>Ballet Revolución</w:t>
      </w:r>
      <w:r w:rsidRPr="00561357">
        <w:rPr>
          <w:rFonts w:asciiTheme="majorHAnsi" w:eastAsia="Times New Roman" w:hAnsiTheme="majorHAnsi" w:cstheme="majorHAnsi"/>
          <w:sz w:val="22"/>
          <w:szCs w:val="22"/>
        </w:rPr>
        <w:t xml:space="preserve"> liegt sicher in der Lebensfreude, die die Show bei jedem Auftritt vermittelt.“ </w:t>
      </w:r>
    </w:p>
    <w:p w14:paraId="7C47380E" w14:textId="77777777" w:rsidR="00393B3C" w:rsidRPr="00561357" w:rsidRDefault="00393B3C" w:rsidP="00253749">
      <w:pPr>
        <w:rPr>
          <w:rFonts w:asciiTheme="majorHAnsi" w:hAnsiTheme="majorHAnsi" w:cstheme="majorHAnsi"/>
          <w:sz w:val="22"/>
          <w:szCs w:val="22"/>
        </w:rPr>
      </w:pPr>
    </w:p>
    <w:p w14:paraId="7B26D193" w14:textId="77777777" w:rsidR="00F30C97" w:rsidRDefault="00393B3C" w:rsidP="00253749">
      <w:pPr>
        <w:rPr>
          <w:rFonts w:asciiTheme="majorHAnsi" w:eastAsia="Times New Roman" w:hAnsiTheme="majorHAnsi" w:cstheme="majorHAnsi"/>
          <w:sz w:val="22"/>
          <w:szCs w:val="22"/>
        </w:rPr>
      </w:pPr>
      <w:r w:rsidRPr="00561357">
        <w:rPr>
          <w:rFonts w:asciiTheme="majorHAnsi" w:eastAsia="Times New Roman" w:hAnsiTheme="majorHAnsi" w:cstheme="majorHAnsi"/>
          <w:sz w:val="22"/>
          <w:szCs w:val="22"/>
        </w:rPr>
        <w:t xml:space="preserve">Für die wunderbaren Choreografien, die klassisches Ballett, Modern Dance und Hip-Hop, aber natürlich auch Elemente aus Rumba, Salsa oder Mambo beinhalten, zeichnen die beiden Choreografen Roclan González Chávez und Aaron Cash verantwortlich. Sie schaffen es, dass die 21 Tänzer*innen jeden ihrer Schritte synchron setzen und dabei vor elektrisierender Lebendigkeit nur so sprühen. „Die meisten Tänzer tanzen mit der Musik“, sagt Aaron Cash. „Die Kubaner aber tanzen in ihr.“ Und Chávez ergänzt: „Kubanische Tänzer bewegen sich anders als alle anderen Tänzer der Welt.“ </w:t>
      </w:r>
    </w:p>
    <w:p w14:paraId="71641EDA" w14:textId="77777777" w:rsidR="00F30C97" w:rsidRDefault="00F30C97" w:rsidP="00253749">
      <w:pPr>
        <w:rPr>
          <w:rFonts w:asciiTheme="majorHAnsi" w:eastAsia="Times New Roman" w:hAnsiTheme="majorHAnsi" w:cstheme="majorHAnsi"/>
          <w:sz w:val="22"/>
          <w:szCs w:val="22"/>
        </w:rPr>
      </w:pPr>
    </w:p>
    <w:p w14:paraId="120E1376" w14:textId="77777777" w:rsidR="00F30C97" w:rsidRDefault="00F30C97" w:rsidP="00253749">
      <w:pPr>
        <w:rPr>
          <w:rFonts w:asciiTheme="majorHAnsi" w:eastAsia="Times New Roman" w:hAnsiTheme="majorHAnsi" w:cstheme="majorHAnsi"/>
          <w:sz w:val="22"/>
          <w:szCs w:val="22"/>
        </w:rPr>
      </w:pPr>
    </w:p>
    <w:p w14:paraId="38F1020B" w14:textId="77777777" w:rsidR="00F30C97" w:rsidRDefault="00F30C97" w:rsidP="00253749">
      <w:pPr>
        <w:rPr>
          <w:rFonts w:asciiTheme="majorHAnsi" w:eastAsia="Times New Roman" w:hAnsiTheme="majorHAnsi" w:cstheme="majorHAnsi"/>
          <w:sz w:val="22"/>
          <w:szCs w:val="22"/>
        </w:rPr>
      </w:pPr>
    </w:p>
    <w:p w14:paraId="35A113B4" w14:textId="77777777" w:rsidR="00F30C97" w:rsidRDefault="00F30C97" w:rsidP="00253749">
      <w:pPr>
        <w:rPr>
          <w:rFonts w:asciiTheme="majorHAnsi" w:eastAsia="Times New Roman" w:hAnsiTheme="majorHAnsi" w:cstheme="majorHAnsi"/>
          <w:sz w:val="22"/>
          <w:szCs w:val="22"/>
        </w:rPr>
      </w:pPr>
    </w:p>
    <w:p w14:paraId="13617200" w14:textId="77777777" w:rsidR="00F30C97" w:rsidRDefault="00F30C97" w:rsidP="00253749">
      <w:pPr>
        <w:rPr>
          <w:rFonts w:asciiTheme="majorHAnsi" w:eastAsia="Times New Roman" w:hAnsiTheme="majorHAnsi" w:cstheme="majorHAnsi"/>
          <w:sz w:val="22"/>
          <w:szCs w:val="22"/>
        </w:rPr>
      </w:pPr>
    </w:p>
    <w:p w14:paraId="080062BD" w14:textId="77777777" w:rsidR="00F30C97" w:rsidRDefault="00F30C97" w:rsidP="00253749">
      <w:pPr>
        <w:rPr>
          <w:rFonts w:asciiTheme="majorHAnsi" w:eastAsia="Times New Roman" w:hAnsiTheme="majorHAnsi" w:cstheme="majorHAnsi"/>
          <w:sz w:val="22"/>
          <w:szCs w:val="22"/>
        </w:rPr>
      </w:pPr>
    </w:p>
    <w:p w14:paraId="533E7123" w14:textId="1C5F1DA1" w:rsidR="00393B3C" w:rsidRPr="00561357" w:rsidRDefault="00393B3C" w:rsidP="00253749">
      <w:pPr>
        <w:rPr>
          <w:rFonts w:asciiTheme="majorHAnsi" w:eastAsia="LinotypeUnivers" w:hAnsiTheme="majorHAnsi" w:cstheme="majorHAnsi"/>
          <w:sz w:val="22"/>
          <w:szCs w:val="22"/>
        </w:rPr>
      </w:pPr>
      <w:r w:rsidRPr="00561357">
        <w:rPr>
          <w:rFonts w:asciiTheme="majorHAnsi" w:eastAsia="Times New Roman" w:hAnsiTheme="majorHAnsi" w:cstheme="majorHAnsi"/>
          <w:sz w:val="22"/>
          <w:szCs w:val="22"/>
        </w:rPr>
        <w:t xml:space="preserve">Dieses kubanische Bewegungsgefühl ist das Erfolgsrezept von </w:t>
      </w:r>
      <w:r w:rsidRPr="00561357">
        <w:rPr>
          <w:rFonts w:asciiTheme="majorHAnsi" w:eastAsia="Times New Roman" w:hAnsiTheme="majorHAnsi" w:cstheme="majorHAnsi"/>
          <w:b/>
          <w:bCs/>
          <w:sz w:val="22"/>
          <w:szCs w:val="22"/>
        </w:rPr>
        <w:t>Ballet Revolución</w:t>
      </w:r>
      <w:r w:rsidRPr="00561357">
        <w:rPr>
          <w:rFonts w:asciiTheme="majorHAnsi" w:eastAsia="Times New Roman" w:hAnsiTheme="majorHAnsi" w:cstheme="majorHAnsi"/>
          <w:sz w:val="22"/>
          <w:szCs w:val="22"/>
        </w:rPr>
        <w:t>. „Der afro-kubanische Tanzstil gibt ihnen eine gro</w:t>
      </w:r>
      <w:r w:rsidR="00B20B48">
        <w:rPr>
          <w:rFonts w:asciiTheme="majorHAnsi" w:eastAsia="Times New Roman" w:hAnsiTheme="majorHAnsi" w:cstheme="majorHAnsi"/>
          <w:sz w:val="22"/>
          <w:szCs w:val="22"/>
        </w:rPr>
        <w:t>ss</w:t>
      </w:r>
      <w:r w:rsidRPr="00561357">
        <w:rPr>
          <w:rFonts w:asciiTheme="majorHAnsi" w:eastAsia="Times New Roman" w:hAnsiTheme="majorHAnsi" w:cstheme="majorHAnsi"/>
          <w:sz w:val="22"/>
          <w:szCs w:val="22"/>
        </w:rPr>
        <w:t xml:space="preserve">e Lockerheit in den Schultern und Hüften. Tanzen ist reine Passion“, so Chávez. So entsteht aus der Vielfalt musikalischer und tänzerischer Einflüsse ein überschäumendes Mashup aus Ballett, Street- und Contemporary Dance. </w:t>
      </w:r>
      <w:r w:rsidRPr="00561357">
        <w:rPr>
          <w:rFonts w:asciiTheme="majorHAnsi" w:eastAsia="LinotypeUnivers" w:hAnsiTheme="majorHAnsi" w:cstheme="majorHAnsi"/>
          <w:sz w:val="22"/>
          <w:szCs w:val="22"/>
        </w:rPr>
        <w:t xml:space="preserve"> </w:t>
      </w:r>
    </w:p>
    <w:p w14:paraId="1D8735E4" w14:textId="77777777" w:rsidR="00393B3C" w:rsidRPr="00561357" w:rsidRDefault="00393B3C" w:rsidP="00253749">
      <w:pPr>
        <w:rPr>
          <w:rFonts w:asciiTheme="majorHAnsi" w:hAnsiTheme="majorHAnsi" w:cstheme="majorHAnsi"/>
          <w:sz w:val="22"/>
          <w:szCs w:val="22"/>
        </w:rPr>
      </w:pPr>
    </w:p>
    <w:p w14:paraId="672B2E10" w14:textId="77777777" w:rsidR="00393B3C" w:rsidRPr="00561357" w:rsidRDefault="00393B3C" w:rsidP="00253749">
      <w:pPr>
        <w:keepNext/>
        <w:rPr>
          <w:rFonts w:asciiTheme="majorHAnsi" w:eastAsia="Times New Roman" w:hAnsiTheme="majorHAnsi" w:cstheme="majorHAnsi"/>
          <w:b/>
          <w:bCs/>
          <w:sz w:val="22"/>
          <w:szCs w:val="22"/>
        </w:rPr>
      </w:pPr>
      <w:r w:rsidRPr="00561357">
        <w:rPr>
          <w:rFonts w:asciiTheme="majorHAnsi" w:eastAsia="LinotypeUnivers" w:hAnsiTheme="majorHAnsi" w:cstheme="majorHAnsi"/>
          <w:b/>
          <w:bCs/>
          <w:sz w:val="22"/>
          <w:szCs w:val="22"/>
        </w:rPr>
        <w:t>Die erstklassig ausgebildeten Tänzer*innen</w:t>
      </w:r>
      <w:r w:rsidRPr="00561357">
        <w:rPr>
          <w:rFonts w:asciiTheme="majorHAnsi" w:eastAsia="Times New Roman" w:hAnsiTheme="majorHAnsi" w:cstheme="majorHAnsi"/>
          <w:sz w:val="22"/>
          <w:szCs w:val="22"/>
        </w:rPr>
        <w:t xml:space="preserve"> </w:t>
      </w:r>
      <w:r w:rsidRPr="00561357">
        <w:rPr>
          <w:rFonts w:asciiTheme="majorHAnsi" w:eastAsia="Times New Roman" w:hAnsiTheme="majorHAnsi" w:cstheme="majorHAnsi"/>
          <w:b/>
          <w:bCs/>
          <w:sz w:val="22"/>
          <w:szCs w:val="22"/>
        </w:rPr>
        <w:t xml:space="preserve">zählen zu den besten weltweit </w:t>
      </w:r>
    </w:p>
    <w:p w14:paraId="7E930B87" w14:textId="77777777" w:rsidR="00393B3C" w:rsidRPr="00561357" w:rsidRDefault="00393B3C" w:rsidP="00253749">
      <w:pPr>
        <w:rPr>
          <w:rFonts w:asciiTheme="majorHAnsi" w:eastAsia="LinotypeUnivers" w:hAnsiTheme="majorHAnsi" w:cstheme="majorHAnsi"/>
          <w:sz w:val="22"/>
          <w:szCs w:val="22"/>
        </w:rPr>
      </w:pPr>
    </w:p>
    <w:p w14:paraId="6A2E3393" w14:textId="77777777" w:rsidR="00393B3C" w:rsidRPr="00561357" w:rsidRDefault="00393B3C" w:rsidP="001E2B3C">
      <w:pPr>
        <w:tabs>
          <w:tab w:val="left" w:pos="2127"/>
        </w:tabs>
        <w:rPr>
          <w:rFonts w:asciiTheme="majorHAnsi" w:eastAsia="Times New Roman" w:hAnsiTheme="majorHAnsi" w:cstheme="majorHAnsi"/>
          <w:sz w:val="22"/>
          <w:szCs w:val="22"/>
        </w:rPr>
      </w:pPr>
      <w:r w:rsidRPr="00561357">
        <w:rPr>
          <w:rFonts w:asciiTheme="majorHAnsi" w:eastAsia="Times New Roman" w:hAnsiTheme="majorHAnsi" w:cstheme="majorHAnsi"/>
          <w:sz w:val="22"/>
          <w:szCs w:val="22"/>
        </w:rPr>
        <w:t xml:space="preserve">Auf Kuba existiert ein eigener, ursprünglicher Tanzstil – die kubanische Schule. Sie ist eine Verbindung der französischen, russischen, britischen und amerikanischen Schulen mit den multikulturellen Wurzeln Kubas. Die Tänzer*innen von </w:t>
      </w:r>
      <w:r w:rsidRPr="00561357">
        <w:rPr>
          <w:rFonts w:asciiTheme="majorHAnsi" w:eastAsia="Times New Roman" w:hAnsiTheme="majorHAnsi" w:cstheme="majorHAnsi"/>
          <w:b/>
          <w:bCs/>
          <w:sz w:val="22"/>
          <w:szCs w:val="22"/>
        </w:rPr>
        <w:t>Ballet Revolución</w:t>
      </w:r>
      <w:r w:rsidRPr="00561357">
        <w:rPr>
          <w:rFonts w:asciiTheme="majorHAnsi" w:eastAsia="Times New Roman" w:hAnsiTheme="majorHAnsi" w:cstheme="majorHAnsi"/>
          <w:sz w:val="22"/>
          <w:szCs w:val="22"/>
        </w:rPr>
        <w:t xml:space="preserve"> zählen zu den besten der Welt: Sie wurden an der international hochangesehenen Tanzhochschule Escuela Nacional de Arte (ENA) und der berühmten Escuela Nacional de Ballet (ENB) ausgebildet. Hier erhalten die Studierenden eine fundamentale Ausbildung in allen zeitgenössischen Tanzformen und in klassischem Ballett. Weltweit geschätzt werden die an der ENA und der ENB ausgebildeten Tänzer*innen für ihre emotionale Ausdrucksstärke, die technische Perfektion und die Leidenschaft, die in jeder Bewegung stecken. </w:t>
      </w:r>
    </w:p>
    <w:p w14:paraId="097D8039" w14:textId="77777777" w:rsidR="00393B3C" w:rsidRPr="00561357" w:rsidRDefault="00393B3C" w:rsidP="00253749">
      <w:pPr>
        <w:rPr>
          <w:rFonts w:asciiTheme="majorHAnsi" w:eastAsia="Times New Roman" w:hAnsiTheme="majorHAnsi" w:cstheme="majorHAnsi"/>
          <w:sz w:val="22"/>
          <w:szCs w:val="22"/>
        </w:rPr>
      </w:pPr>
    </w:p>
    <w:p w14:paraId="2407C7F5" w14:textId="77777777" w:rsidR="00F30C97" w:rsidRDefault="00F30C97" w:rsidP="00B20B48">
      <w:pPr>
        <w:autoSpaceDE w:val="0"/>
        <w:autoSpaceDN w:val="0"/>
        <w:adjustRightInd w:val="0"/>
        <w:spacing w:line="264" w:lineRule="auto"/>
        <w:jc w:val="left"/>
        <w:rPr>
          <w:rFonts w:asciiTheme="majorHAnsi" w:hAnsiTheme="majorHAnsi" w:cstheme="majorHAnsi"/>
          <w:b/>
          <w:bCs/>
          <w:color w:val="000000"/>
          <w:sz w:val="22"/>
          <w:szCs w:val="22"/>
          <w:lang w:val="de-CH"/>
        </w:rPr>
      </w:pPr>
      <w:bookmarkStart w:id="2" w:name="_Hlk129340755"/>
      <w:bookmarkEnd w:id="1"/>
    </w:p>
    <w:p w14:paraId="76EC829D" w14:textId="54D5AAD6" w:rsidR="00393B3C" w:rsidRPr="00B20B48" w:rsidRDefault="00393B3C" w:rsidP="00B20B48">
      <w:pPr>
        <w:autoSpaceDE w:val="0"/>
        <w:autoSpaceDN w:val="0"/>
        <w:adjustRightInd w:val="0"/>
        <w:spacing w:line="264" w:lineRule="auto"/>
        <w:jc w:val="left"/>
        <w:rPr>
          <w:rFonts w:asciiTheme="majorHAnsi" w:eastAsia="Times New Roman" w:hAnsiTheme="majorHAnsi" w:cstheme="majorHAnsi"/>
          <w:b/>
          <w:color w:val="000000"/>
          <w:sz w:val="22"/>
          <w:szCs w:val="22"/>
          <w:lang w:val="de-CH" w:eastAsia="de-DE"/>
        </w:rPr>
      </w:pPr>
      <w:r w:rsidRPr="00B20B48">
        <w:rPr>
          <w:rFonts w:asciiTheme="majorHAnsi" w:hAnsiTheme="majorHAnsi" w:cstheme="majorHAnsi"/>
          <w:b/>
          <w:bCs/>
          <w:color w:val="000000"/>
          <w:sz w:val="22"/>
          <w:szCs w:val="22"/>
          <w:lang w:val="de-CH"/>
        </w:rPr>
        <w:t>BALLET REVOLUCIÓ</w:t>
      </w:r>
      <w:r w:rsidR="00B20B48">
        <w:rPr>
          <w:rFonts w:asciiTheme="majorHAnsi" w:hAnsiTheme="majorHAnsi" w:cstheme="majorHAnsi"/>
          <w:b/>
          <w:bCs/>
          <w:color w:val="000000"/>
          <w:sz w:val="22"/>
          <w:szCs w:val="22"/>
          <w:lang w:val="de-CH"/>
        </w:rPr>
        <w:t>N</w:t>
      </w:r>
    </w:p>
    <w:p w14:paraId="6A5BCAAD" w14:textId="34B70B21" w:rsidR="00393B3C" w:rsidRPr="001E2B3C" w:rsidRDefault="00393B3C" w:rsidP="00175205">
      <w:pPr>
        <w:tabs>
          <w:tab w:val="left" w:pos="2268"/>
        </w:tabs>
        <w:jc w:val="left"/>
        <w:textAlignment w:val="baseline"/>
        <w:rPr>
          <w:rFonts w:asciiTheme="majorHAnsi" w:hAnsiTheme="majorHAnsi" w:cstheme="majorHAnsi"/>
          <w:b/>
          <w:sz w:val="22"/>
          <w:szCs w:val="22"/>
        </w:rPr>
      </w:pPr>
    </w:p>
    <w:p w14:paraId="0FE36624" w14:textId="6756555F" w:rsidR="00175205" w:rsidRPr="001E2B3C" w:rsidRDefault="00393B3C" w:rsidP="00B20B48">
      <w:pPr>
        <w:tabs>
          <w:tab w:val="left" w:pos="2268"/>
        </w:tabs>
        <w:spacing w:line="360" w:lineRule="auto"/>
        <w:jc w:val="left"/>
        <w:textAlignment w:val="baseline"/>
        <w:rPr>
          <w:rFonts w:asciiTheme="majorHAnsi" w:eastAsia="Times New Roman" w:hAnsiTheme="majorHAnsi" w:cstheme="majorHAnsi"/>
          <w:b/>
          <w:bCs/>
          <w:color w:val="000000"/>
          <w:sz w:val="22"/>
          <w:szCs w:val="22"/>
          <w:lang w:eastAsia="de-DE"/>
        </w:rPr>
      </w:pPr>
      <w:r w:rsidRPr="001E2B3C">
        <w:rPr>
          <w:rFonts w:asciiTheme="majorHAnsi" w:eastAsia="Times New Roman" w:hAnsiTheme="majorHAnsi" w:cstheme="majorHAnsi"/>
          <w:b/>
          <w:bCs/>
          <w:color w:val="000000"/>
          <w:sz w:val="22"/>
          <w:szCs w:val="22"/>
          <w:lang w:eastAsia="de-DE"/>
        </w:rPr>
        <w:t>Vorstellungen:</w:t>
      </w:r>
      <w:r w:rsidR="00175205" w:rsidRPr="001E2B3C">
        <w:rPr>
          <w:rFonts w:asciiTheme="majorHAnsi" w:eastAsia="Times New Roman" w:hAnsiTheme="majorHAnsi" w:cstheme="majorHAnsi"/>
          <w:b/>
          <w:bCs/>
          <w:color w:val="000000"/>
          <w:sz w:val="22"/>
          <w:szCs w:val="22"/>
          <w:lang w:eastAsia="de-DE"/>
        </w:rPr>
        <w:tab/>
        <w:t>Musical Theater Basel, 20. bis 23. April 2023</w:t>
      </w:r>
    </w:p>
    <w:p w14:paraId="1EEFFC52" w14:textId="0E9FF9E2" w:rsidR="00B20B48" w:rsidRDefault="00175205" w:rsidP="00B20B48">
      <w:pPr>
        <w:tabs>
          <w:tab w:val="left" w:pos="2268"/>
        </w:tabs>
        <w:spacing w:line="360" w:lineRule="auto"/>
        <w:jc w:val="left"/>
        <w:textAlignment w:val="baseline"/>
        <w:rPr>
          <w:rFonts w:asciiTheme="majorHAnsi" w:eastAsia="Times New Roman" w:hAnsiTheme="majorHAnsi" w:cstheme="majorHAnsi"/>
          <w:color w:val="000000"/>
          <w:sz w:val="22"/>
          <w:szCs w:val="22"/>
          <w:lang w:eastAsia="de-DE"/>
        </w:rPr>
      </w:pPr>
      <w:r w:rsidRPr="001E2B3C">
        <w:rPr>
          <w:rFonts w:asciiTheme="majorHAnsi" w:eastAsia="Times New Roman" w:hAnsiTheme="majorHAnsi" w:cstheme="majorHAnsi"/>
          <w:b/>
          <w:bCs/>
          <w:color w:val="000000"/>
          <w:sz w:val="22"/>
          <w:szCs w:val="22"/>
          <w:lang w:eastAsia="de-DE"/>
        </w:rPr>
        <w:tab/>
      </w:r>
      <w:r w:rsidR="00393B3C" w:rsidRPr="001E2B3C">
        <w:rPr>
          <w:rFonts w:asciiTheme="majorHAnsi" w:eastAsia="Times New Roman" w:hAnsiTheme="majorHAnsi" w:cstheme="majorHAnsi"/>
          <w:color w:val="000000"/>
          <w:sz w:val="22"/>
          <w:szCs w:val="22"/>
          <w:lang w:eastAsia="de-DE"/>
        </w:rPr>
        <w:t>Do</w:t>
      </w:r>
      <w:r w:rsidRPr="001E2B3C">
        <w:rPr>
          <w:rFonts w:asciiTheme="majorHAnsi" w:eastAsia="Times New Roman" w:hAnsiTheme="majorHAnsi" w:cstheme="majorHAnsi"/>
          <w:color w:val="000000"/>
          <w:sz w:val="22"/>
          <w:szCs w:val="22"/>
          <w:lang w:eastAsia="de-DE"/>
        </w:rPr>
        <w:t>nnerstag</w:t>
      </w:r>
      <w:r w:rsidR="00B20B48">
        <w:rPr>
          <w:rFonts w:asciiTheme="majorHAnsi" w:eastAsia="Times New Roman" w:hAnsiTheme="majorHAnsi" w:cstheme="majorHAnsi"/>
          <w:color w:val="000000"/>
          <w:sz w:val="22"/>
          <w:szCs w:val="22"/>
          <w:lang w:eastAsia="de-DE"/>
        </w:rPr>
        <w:t xml:space="preserve"> und</w:t>
      </w:r>
      <w:r w:rsidR="00393B3C" w:rsidRPr="001E2B3C">
        <w:rPr>
          <w:rFonts w:asciiTheme="majorHAnsi" w:eastAsia="Times New Roman" w:hAnsiTheme="majorHAnsi" w:cstheme="majorHAnsi"/>
          <w:color w:val="000000"/>
          <w:sz w:val="22"/>
          <w:szCs w:val="22"/>
          <w:lang w:eastAsia="de-DE"/>
        </w:rPr>
        <w:t xml:space="preserve"> Fr</w:t>
      </w:r>
      <w:r w:rsidRPr="001E2B3C">
        <w:rPr>
          <w:rFonts w:asciiTheme="majorHAnsi" w:eastAsia="Times New Roman" w:hAnsiTheme="majorHAnsi" w:cstheme="majorHAnsi"/>
          <w:color w:val="000000"/>
          <w:sz w:val="22"/>
          <w:szCs w:val="22"/>
          <w:lang w:eastAsia="de-DE"/>
        </w:rPr>
        <w:t>eitag</w:t>
      </w:r>
      <w:r w:rsidR="00B20B48">
        <w:rPr>
          <w:rFonts w:asciiTheme="majorHAnsi" w:eastAsia="Times New Roman" w:hAnsiTheme="majorHAnsi" w:cstheme="majorHAnsi"/>
          <w:color w:val="000000"/>
          <w:sz w:val="22"/>
          <w:szCs w:val="22"/>
          <w:lang w:eastAsia="de-DE"/>
        </w:rPr>
        <w:t xml:space="preserve"> jeweils 19.30 Uhr</w:t>
      </w:r>
    </w:p>
    <w:p w14:paraId="46E2FD4D" w14:textId="77777777" w:rsidR="00B20B48" w:rsidRDefault="00B20B48" w:rsidP="00B20B48">
      <w:pPr>
        <w:tabs>
          <w:tab w:val="left" w:pos="2268"/>
        </w:tabs>
        <w:spacing w:line="360" w:lineRule="auto"/>
        <w:jc w:val="left"/>
        <w:textAlignment w:val="baseline"/>
        <w:rPr>
          <w:rFonts w:asciiTheme="majorHAnsi" w:eastAsia="Times New Roman" w:hAnsiTheme="majorHAnsi" w:cstheme="majorHAnsi"/>
          <w:color w:val="000000"/>
          <w:sz w:val="22"/>
          <w:szCs w:val="22"/>
          <w:lang w:eastAsia="de-DE"/>
        </w:rPr>
      </w:pPr>
      <w:r>
        <w:rPr>
          <w:rFonts w:asciiTheme="majorHAnsi" w:eastAsia="Times New Roman" w:hAnsiTheme="majorHAnsi" w:cstheme="majorHAnsi"/>
          <w:color w:val="000000"/>
          <w:sz w:val="22"/>
          <w:szCs w:val="22"/>
          <w:lang w:eastAsia="de-DE"/>
        </w:rPr>
        <w:tab/>
        <w:t>Samstag, 14.30 und 19.30 Uhr</w:t>
      </w:r>
    </w:p>
    <w:p w14:paraId="79B97EB7" w14:textId="77777777" w:rsidR="00CB0575" w:rsidRDefault="00175205" w:rsidP="00CB0575">
      <w:pPr>
        <w:tabs>
          <w:tab w:val="left" w:pos="2268"/>
        </w:tabs>
        <w:spacing w:line="360" w:lineRule="auto"/>
        <w:jc w:val="left"/>
        <w:textAlignment w:val="baseline"/>
        <w:rPr>
          <w:rFonts w:asciiTheme="majorHAnsi" w:eastAsia="Times New Roman" w:hAnsiTheme="majorHAnsi" w:cstheme="majorHAnsi"/>
          <w:color w:val="000000"/>
          <w:sz w:val="22"/>
          <w:szCs w:val="22"/>
          <w:lang w:eastAsia="de-DE"/>
        </w:rPr>
      </w:pPr>
      <w:r w:rsidRPr="001E2B3C">
        <w:rPr>
          <w:rFonts w:asciiTheme="majorHAnsi" w:eastAsia="Times New Roman" w:hAnsiTheme="majorHAnsi" w:cstheme="majorHAnsi"/>
          <w:color w:val="000000"/>
          <w:sz w:val="22"/>
          <w:szCs w:val="22"/>
          <w:lang w:eastAsia="de-DE"/>
        </w:rPr>
        <w:tab/>
      </w:r>
      <w:r w:rsidR="00393B3C" w:rsidRPr="001E2B3C">
        <w:rPr>
          <w:rFonts w:asciiTheme="majorHAnsi" w:eastAsia="Times New Roman" w:hAnsiTheme="majorHAnsi" w:cstheme="majorHAnsi"/>
          <w:color w:val="000000"/>
          <w:sz w:val="22"/>
          <w:szCs w:val="22"/>
          <w:lang w:eastAsia="de-DE"/>
        </w:rPr>
        <w:t>So</w:t>
      </w:r>
      <w:r w:rsidRPr="001E2B3C">
        <w:rPr>
          <w:rFonts w:asciiTheme="majorHAnsi" w:eastAsia="Times New Roman" w:hAnsiTheme="majorHAnsi" w:cstheme="majorHAnsi"/>
          <w:color w:val="000000"/>
          <w:sz w:val="22"/>
          <w:szCs w:val="22"/>
          <w:lang w:eastAsia="de-DE"/>
        </w:rPr>
        <w:t>nntag</w:t>
      </w:r>
      <w:r w:rsidR="00393B3C" w:rsidRPr="001E2B3C">
        <w:rPr>
          <w:rFonts w:asciiTheme="majorHAnsi" w:eastAsia="Times New Roman" w:hAnsiTheme="majorHAnsi" w:cstheme="majorHAnsi"/>
          <w:color w:val="000000"/>
          <w:sz w:val="22"/>
          <w:szCs w:val="22"/>
          <w:lang w:eastAsia="de-DE"/>
        </w:rPr>
        <w:t xml:space="preserve"> 13.30 </w:t>
      </w:r>
      <w:r w:rsidRPr="001E2B3C">
        <w:rPr>
          <w:rFonts w:asciiTheme="majorHAnsi" w:eastAsia="Times New Roman" w:hAnsiTheme="majorHAnsi" w:cstheme="majorHAnsi"/>
          <w:color w:val="000000"/>
          <w:sz w:val="22"/>
          <w:szCs w:val="22"/>
          <w:lang w:eastAsia="de-DE"/>
        </w:rPr>
        <w:t>und</w:t>
      </w:r>
      <w:r w:rsidR="00393B3C" w:rsidRPr="001E2B3C">
        <w:rPr>
          <w:rFonts w:asciiTheme="majorHAnsi" w:eastAsia="Times New Roman" w:hAnsiTheme="majorHAnsi" w:cstheme="majorHAnsi"/>
          <w:color w:val="000000"/>
          <w:sz w:val="22"/>
          <w:szCs w:val="22"/>
          <w:lang w:eastAsia="de-DE"/>
        </w:rPr>
        <w:t xml:space="preserve"> 18.30 Uhr</w:t>
      </w:r>
    </w:p>
    <w:p w14:paraId="1CF91577" w14:textId="77777777" w:rsidR="00CB0575" w:rsidRDefault="00393B3C" w:rsidP="00CB0575">
      <w:pPr>
        <w:tabs>
          <w:tab w:val="left" w:pos="2268"/>
        </w:tabs>
        <w:spacing w:line="360" w:lineRule="auto"/>
        <w:jc w:val="left"/>
        <w:textAlignment w:val="baseline"/>
        <w:rPr>
          <w:rFonts w:ascii="Arial" w:eastAsia="Times New Roman" w:hAnsi="Arial" w:cs="Arial"/>
          <w:b/>
          <w:sz w:val="22"/>
          <w:szCs w:val="22"/>
          <w:lang w:eastAsia="de-CH"/>
        </w:rPr>
      </w:pPr>
      <w:r w:rsidRPr="00B20B48">
        <w:rPr>
          <w:rFonts w:ascii="Arial" w:eastAsia="Times New Roman" w:hAnsi="Arial" w:cs="Arial"/>
          <w:b/>
          <w:sz w:val="22"/>
          <w:szCs w:val="22"/>
          <w:lang w:eastAsia="de-CH"/>
        </w:rPr>
        <w:t>Preise:</w:t>
      </w:r>
      <w:r w:rsidRPr="00B20B48">
        <w:rPr>
          <w:rFonts w:ascii="Arial" w:eastAsia="Times New Roman" w:hAnsi="Arial" w:cs="Arial"/>
          <w:b/>
          <w:sz w:val="22"/>
          <w:szCs w:val="22"/>
          <w:lang w:eastAsia="de-CH"/>
        </w:rPr>
        <w:tab/>
      </w:r>
      <w:r w:rsidRPr="00B20B48">
        <w:rPr>
          <w:rFonts w:ascii="Arial" w:eastAsia="Times New Roman" w:hAnsi="Arial" w:cs="Arial"/>
          <w:bCs/>
          <w:sz w:val="22"/>
          <w:szCs w:val="22"/>
          <w:lang w:eastAsia="de-CH"/>
        </w:rPr>
        <w:t xml:space="preserve">ab </w:t>
      </w:r>
      <w:r w:rsidR="00175205" w:rsidRPr="00B20B48">
        <w:rPr>
          <w:rFonts w:ascii="Arial" w:eastAsia="Times New Roman" w:hAnsi="Arial" w:cs="Arial"/>
          <w:bCs/>
          <w:sz w:val="22"/>
          <w:szCs w:val="22"/>
          <w:lang w:eastAsia="de-CH"/>
        </w:rPr>
        <w:t xml:space="preserve">CHF </w:t>
      </w:r>
      <w:r w:rsidRPr="00B20B48">
        <w:rPr>
          <w:rFonts w:ascii="Arial" w:eastAsia="Times New Roman" w:hAnsi="Arial" w:cs="Arial"/>
          <w:bCs/>
          <w:sz w:val="22"/>
          <w:szCs w:val="22"/>
          <w:lang w:eastAsia="de-CH"/>
        </w:rPr>
        <w:t>58</w:t>
      </w:r>
      <w:r w:rsidR="00175205" w:rsidRPr="00B20B48">
        <w:rPr>
          <w:rFonts w:ascii="Arial" w:eastAsia="Times New Roman" w:hAnsi="Arial" w:cs="Arial"/>
          <w:bCs/>
          <w:sz w:val="22"/>
          <w:szCs w:val="22"/>
          <w:lang w:eastAsia="de-CH"/>
        </w:rPr>
        <w:t>.</w:t>
      </w:r>
      <w:r w:rsidRPr="00B20B48">
        <w:rPr>
          <w:rFonts w:ascii="Arial" w:eastAsia="Times New Roman" w:hAnsi="Arial" w:cs="Arial"/>
          <w:bCs/>
          <w:sz w:val="22"/>
          <w:szCs w:val="22"/>
          <w:lang w:eastAsia="de-CH"/>
        </w:rPr>
        <w:t>00</w:t>
      </w:r>
    </w:p>
    <w:p w14:paraId="4E5F66E3" w14:textId="77777777" w:rsidR="00CB0575" w:rsidRDefault="00B20B48" w:rsidP="00CB0575">
      <w:pPr>
        <w:tabs>
          <w:tab w:val="left" w:pos="2268"/>
        </w:tabs>
        <w:spacing w:line="360" w:lineRule="auto"/>
        <w:jc w:val="left"/>
        <w:textAlignment w:val="baseline"/>
        <w:rPr>
          <w:rFonts w:ascii="Arial" w:eastAsia="Times New Roman" w:hAnsi="Arial" w:cs="Arial"/>
          <w:b/>
          <w:sz w:val="22"/>
          <w:szCs w:val="22"/>
          <w:lang w:eastAsia="de-CH"/>
        </w:rPr>
      </w:pPr>
      <w:r w:rsidRPr="00163862">
        <w:rPr>
          <w:rFonts w:ascii="Arial" w:eastAsia="Times New Roman" w:hAnsi="Arial" w:cs="Arial"/>
          <w:b/>
          <w:sz w:val="22"/>
          <w:szCs w:val="22"/>
          <w:lang w:eastAsia="de-CH"/>
        </w:rPr>
        <w:t>Dauer</w:t>
      </w:r>
      <w:r w:rsidRPr="00163862">
        <w:rPr>
          <w:rFonts w:ascii="Arial" w:eastAsia="Times New Roman" w:hAnsi="Arial" w:cs="Arial"/>
          <w:sz w:val="22"/>
          <w:szCs w:val="22"/>
          <w:lang w:eastAsia="de-CH"/>
        </w:rPr>
        <w:t>:</w:t>
      </w:r>
      <w:r w:rsidRPr="00163862">
        <w:rPr>
          <w:rFonts w:ascii="Arial" w:eastAsia="Times New Roman" w:hAnsi="Arial" w:cs="Arial"/>
          <w:sz w:val="22"/>
          <w:szCs w:val="22"/>
          <w:lang w:eastAsia="de-CH"/>
        </w:rPr>
        <w:tab/>
        <w:t xml:space="preserve">ca. 1 Stunde 30 Minuten (ohne Pause) </w:t>
      </w:r>
    </w:p>
    <w:p w14:paraId="5F469EA6" w14:textId="77777777" w:rsidR="00CB0575" w:rsidRDefault="00B20B48" w:rsidP="00CB0575">
      <w:pPr>
        <w:tabs>
          <w:tab w:val="left" w:pos="2268"/>
        </w:tabs>
        <w:spacing w:line="360" w:lineRule="auto"/>
        <w:jc w:val="left"/>
        <w:textAlignment w:val="baseline"/>
        <w:rPr>
          <w:rFonts w:ascii="Arial" w:eastAsia="Times New Roman" w:hAnsi="Arial" w:cs="Arial"/>
          <w:b/>
          <w:sz w:val="22"/>
          <w:szCs w:val="22"/>
          <w:lang w:eastAsia="de-CH"/>
        </w:rPr>
      </w:pPr>
      <w:r w:rsidRPr="00163862">
        <w:rPr>
          <w:rFonts w:ascii="Arial" w:eastAsia="Times New Roman" w:hAnsi="Arial" w:cs="Arial"/>
          <w:b/>
          <w:bCs/>
          <w:iCs/>
          <w:sz w:val="22"/>
          <w:szCs w:val="22"/>
          <w:lang w:eastAsia="de-CH"/>
        </w:rPr>
        <w:t>Vorverkauf CH</w:t>
      </w:r>
      <w:r w:rsidRPr="00163862">
        <w:rPr>
          <w:rFonts w:ascii="Arial" w:eastAsia="Times New Roman" w:hAnsi="Arial" w:cs="Arial"/>
          <w:bCs/>
          <w:iCs/>
          <w:sz w:val="22"/>
          <w:szCs w:val="22"/>
          <w:lang w:eastAsia="de-CH"/>
        </w:rPr>
        <w:t>:</w:t>
      </w:r>
      <w:r w:rsidRPr="00163862">
        <w:rPr>
          <w:rFonts w:ascii="Arial" w:eastAsia="Times New Roman" w:hAnsi="Arial" w:cs="Arial"/>
          <w:bCs/>
          <w:iCs/>
          <w:sz w:val="22"/>
          <w:szCs w:val="22"/>
          <w:lang w:eastAsia="de-CH"/>
        </w:rPr>
        <w:tab/>
      </w:r>
      <w:r w:rsidRPr="00163862">
        <w:rPr>
          <w:rFonts w:ascii="Arial" w:eastAsia="Times New Roman" w:hAnsi="Arial" w:cs="Arial"/>
          <w:sz w:val="22"/>
          <w:szCs w:val="22"/>
          <w:lang w:eastAsia="de-CH"/>
        </w:rPr>
        <w:t>Ticketcorner 0900 800 800 (CHF 1.19/Min)</w:t>
      </w:r>
      <w:r w:rsidR="00CB0575">
        <w:rPr>
          <w:rFonts w:ascii="Arial" w:eastAsia="Times New Roman" w:hAnsi="Arial" w:cs="Arial"/>
          <w:sz w:val="22"/>
          <w:szCs w:val="22"/>
          <w:lang w:eastAsia="de-CH"/>
        </w:rPr>
        <w:br/>
      </w:r>
      <w:r w:rsidR="00CB0575">
        <w:rPr>
          <w:rFonts w:ascii="Arial" w:eastAsia="Times New Roman" w:hAnsi="Arial" w:cs="Arial"/>
          <w:sz w:val="22"/>
          <w:szCs w:val="22"/>
          <w:lang w:eastAsia="de-CH"/>
        </w:rPr>
        <w:tab/>
        <w:t>s</w:t>
      </w:r>
      <w:r w:rsidRPr="00163862">
        <w:rPr>
          <w:rFonts w:ascii="Arial" w:eastAsia="Times New Roman" w:hAnsi="Arial" w:cs="Arial"/>
          <w:sz w:val="22"/>
          <w:szCs w:val="22"/>
          <w:lang w:eastAsia="de-CH"/>
        </w:rPr>
        <w:t>owie übliche Vorverkaufsstellen</w:t>
      </w:r>
      <w:r w:rsidRPr="00163862">
        <w:rPr>
          <w:rFonts w:ascii="Arial" w:eastAsia="Times New Roman" w:hAnsi="Arial" w:cs="Arial"/>
          <w:bCs/>
          <w:iCs/>
          <w:sz w:val="22"/>
          <w:szCs w:val="22"/>
          <w:lang w:eastAsia="de-CH"/>
        </w:rPr>
        <w:t xml:space="preserve"> und </w:t>
      </w:r>
      <w:hyperlink r:id="rId8" w:history="1">
        <w:r w:rsidRPr="00163862">
          <w:rPr>
            <w:rStyle w:val="Hyperlink"/>
            <w:rFonts w:ascii="Arial" w:eastAsia="Times New Roman" w:hAnsi="Arial" w:cs="Arial"/>
            <w:sz w:val="22"/>
            <w:szCs w:val="22"/>
            <w:lang w:eastAsia="de-CH"/>
          </w:rPr>
          <w:t>www.ticketcorner.ch</w:t>
        </w:r>
      </w:hyperlink>
    </w:p>
    <w:p w14:paraId="0E4EBDCF" w14:textId="77777777" w:rsidR="00CB0575" w:rsidRDefault="00B20B48" w:rsidP="00CB0575">
      <w:pPr>
        <w:tabs>
          <w:tab w:val="left" w:pos="2268"/>
        </w:tabs>
        <w:spacing w:line="360" w:lineRule="auto"/>
        <w:jc w:val="left"/>
        <w:textAlignment w:val="baseline"/>
        <w:rPr>
          <w:rFonts w:ascii="Arial" w:eastAsia="Times New Roman" w:hAnsi="Arial" w:cs="Arial"/>
          <w:b/>
          <w:sz w:val="22"/>
          <w:szCs w:val="22"/>
          <w:lang w:eastAsia="de-CH"/>
        </w:rPr>
      </w:pPr>
      <w:r w:rsidRPr="00163862">
        <w:rPr>
          <w:rFonts w:ascii="Arial" w:eastAsia="Times New Roman" w:hAnsi="Arial" w:cs="Arial"/>
          <w:b/>
          <w:bCs/>
          <w:iCs/>
          <w:sz w:val="22"/>
          <w:szCs w:val="22"/>
          <w:lang w:eastAsia="de-CH"/>
        </w:rPr>
        <w:t>Vorverkauf DE</w:t>
      </w:r>
      <w:r w:rsidRPr="00163862">
        <w:rPr>
          <w:rFonts w:ascii="Arial" w:eastAsia="Times New Roman" w:hAnsi="Arial" w:cs="Arial"/>
          <w:bCs/>
          <w:iCs/>
          <w:sz w:val="22"/>
          <w:szCs w:val="22"/>
          <w:lang w:eastAsia="de-CH"/>
        </w:rPr>
        <w:t>:</w:t>
      </w:r>
      <w:r w:rsidRPr="00163862">
        <w:rPr>
          <w:rFonts w:ascii="Arial" w:eastAsia="Times New Roman" w:hAnsi="Arial" w:cs="Arial"/>
          <w:bCs/>
          <w:iCs/>
          <w:sz w:val="22"/>
          <w:szCs w:val="22"/>
          <w:lang w:eastAsia="de-CH"/>
        </w:rPr>
        <w:tab/>
        <w:t xml:space="preserve">Eventim 01806 570070 (EUR 0.20/Anruf, Mobilfunkpreise </w:t>
      </w:r>
      <w:r w:rsidRPr="00163862">
        <w:rPr>
          <w:rFonts w:ascii="Arial" w:eastAsia="Times New Roman" w:hAnsi="Arial" w:cs="Arial"/>
          <w:bCs/>
          <w:iCs/>
          <w:sz w:val="22"/>
          <w:szCs w:val="22"/>
          <w:lang w:eastAsia="de-CH"/>
        </w:rPr>
        <w:tab/>
      </w:r>
      <w:r w:rsidRPr="00163862">
        <w:rPr>
          <w:rFonts w:ascii="Arial" w:eastAsia="Times New Roman" w:hAnsi="Arial" w:cs="Arial"/>
          <w:bCs/>
          <w:iCs/>
          <w:sz w:val="22"/>
          <w:szCs w:val="22"/>
          <w:lang w:eastAsia="de-CH"/>
        </w:rPr>
        <w:tab/>
        <w:t xml:space="preserve">max. EUR 0.60/Anruf) sowie </w:t>
      </w:r>
      <w:hyperlink r:id="rId9" w:history="1">
        <w:r w:rsidRPr="00163862">
          <w:rPr>
            <w:rStyle w:val="Hyperlink"/>
            <w:rFonts w:ascii="Arial" w:eastAsia="Times New Roman" w:hAnsi="Arial" w:cs="Arial"/>
            <w:bCs/>
            <w:iCs/>
            <w:sz w:val="22"/>
            <w:szCs w:val="22"/>
            <w:lang w:eastAsia="de-CH"/>
          </w:rPr>
          <w:t>www.eventim.de</w:t>
        </w:r>
      </w:hyperlink>
    </w:p>
    <w:p w14:paraId="5257401B" w14:textId="77777777" w:rsidR="00CB0575" w:rsidRDefault="00B20B48" w:rsidP="00CB0575">
      <w:pPr>
        <w:tabs>
          <w:tab w:val="left" w:pos="2268"/>
        </w:tabs>
        <w:spacing w:line="360" w:lineRule="auto"/>
        <w:jc w:val="left"/>
        <w:textAlignment w:val="baseline"/>
        <w:rPr>
          <w:rFonts w:ascii="Arial" w:eastAsia="Times New Roman" w:hAnsi="Arial" w:cs="Arial"/>
          <w:b/>
          <w:sz w:val="22"/>
          <w:szCs w:val="22"/>
          <w:lang w:eastAsia="de-CH"/>
        </w:rPr>
      </w:pPr>
      <w:r w:rsidRPr="00163862">
        <w:rPr>
          <w:rFonts w:ascii="Arial" w:eastAsia="Times New Roman" w:hAnsi="Arial" w:cs="Arial"/>
          <w:b/>
          <w:sz w:val="22"/>
          <w:szCs w:val="22"/>
          <w:lang w:eastAsia="de-CH"/>
        </w:rPr>
        <w:t>Veranstalter:</w:t>
      </w:r>
      <w:r w:rsidRPr="00163862">
        <w:rPr>
          <w:rFonts w:ascii="Arial" w:eastAsia="Times New Roman" w:hAnsi="Arial" w:cs="Arial"/>
          <w:b/>
          <w:sz w:val="22"/>
          <w:szCs w:val="22"/>
          <w:lang w:eastAsia="de-CH"/>
        </w:rPr>
        <w:tab/>
      </w:r>
      <w:r w:rsidRPr="00061604">
        <w:rPr>
          <w:rFonts w:ascii="Arial" w:hAnsi="Arial" w:cs="Arial"/>
          <w:sz w:val="22"/>
          <w:szCs w:val="22"/>
        </w:rPr>
        <w:t>FBM Entertainment</w:t>
      </w:r>
    </w:p>
    <w:p w14:paraId="62E05186" w14:textId="77777777" w:rsidR="00CB0575" w:rsidRDefault="00393B3C" w:rsidP="00CB0575">
      <w:pPr>
        <w:tabs>
          <w:tab w:val="left" w:pos="2268"/>
        </w:tabs>
        <w:spacing w:line="360" w:lineRule="auto"/>
        <w:jc w:val="left"/>
        <w:textAlignment w:val="baseline"/>
        <w:rPr>
          <w:rFonts w:ascii="Arial" w:eastAsia="Times New Roman" w:hAnsi="Arial" w:cs="Arial"/>
          <w:bCs/>
          <w:sz w:val="22"/>
          <w:szCs w:val="22"/>
          <w:lang w:eastAsia="de-CH"/>
        </w:rPr>
      </w:pPr>
      <w:r w:rsidRPr="00B20B48">
        <w:rPr>
          <w:rFonts w:ascii="Arial" w:eastAsia="Times New Roman" w:hAnsi="Arial" w:cs="Arial"/>
          <w:b/>
          <w:sz w:val="22"/>
          <w:szCs w:val="22"/>
          <w:lang w:eastAsia="de-CH"/>
        </w:rPr>
        <w:t>Informationen:</w:t>
      </w:r>
      <w:r w:rsidRPr="00CB0575">
        <w:rPr>
          <w:rFonts w:ascii="Arial" w:eastAsia="Times New Roman" w:hAnsi="Arial" w:cs="Arial"/>
          <w:b/>
          <w:sz w:val="22"/>
          <w:szCs w:val="22"/>
          <w:lang w:eastAsia="de-CH"/>
        </w:rPr>
        <w:tab/>
      </w:r>
      <w:hyperlink r:id="rId10" w:history="1">
        <w:r w:rsidR="00175205" w:rsidRPr="00CB0575">
          <w:rPr>
            <w:rStyle w:val="Hyperlink"/>
            <w:iCs/>
            <w:sz w:val="22"/>
            <w:szCs w:val="22"/>
            <w:lang w:eastAsia="de-CH"/>
          </w:rPr>
          <w:t>www.ballet-revolucion.de</w:t>
        </w:r>
      </w:hyperlink>
    </w:p>
    <w:p w14:paraId="7BF8A759" w14:textId="080FD80E" w:rsidR="00393B3C" w:rsidRPr="00CB0575" w:rsidRDefault="00393B3C" w:rsidP="00CB0575">
      <w:pPr>
        <w:tabs>
          <w:tab w:val="left" w:pos="2268"/>
        </w:tabs>
        <w:spacing w:line="360" w:lineRule="auto"/>
        <w:jc w:val="left"/>
        <w:textAlignment w:val="baseline"/>
        <w:rPr>
          <w:rFonts w:ascii="Arial" w:eastAsia="Times New Roman" w:hAnsi="Arial" w:cs="Arial"/>
          <w:bCs/>
          <w:sz w:val="22"/>
          <w:szCs w:val="22"/>
          <w:lang w:eastAsia="de-CH"/>
        </w:rPr>
      </w:pPr>
      <w:r w:rsidRPr="00B20B48">
        <w:rPr>
          <w:rFonts w:ascii="Arial" w:eastAsia="Times New Roman" w:hAnsi="Arial" w:cs="Arial"/>
          <w:b/>
          <w:sz w:val="22"/>
          <w:szCs w:val="22"/>
          <w:lang w:eastAsia="de-CH"/>
        </w:rPr>
        <w:t>Online-Trailer:</w:t>
      </w:r>
      <w:r w:rsidRPr="00B20B48">
        <w:rPr>
          <w:rFonts w:ascii="Arial" w:eastAsia="Times New Roman" w:hAnsi="Arial" w:cs="Arial"/>
          <w:b/>
          <w:sz w:val="22"/>
          <w:szCs w:val="22"/>
          <w:lang w:eastAsia="de-CH"/>
        </w:rPr>
        <w:tab/>
      </w:r>
      <w:hyperlink r:id="rId11" w:history="1">
        <w:r w:rsidR="00175205" w:rsidRPr="00CB0575">
          <w:rPr>
            <w:rStyle w:val="Hyperlink"/>
            <w:rFonts w:eastAsia="Times New Roman"/>
            <w:sz w:val="22"/>
            <w:szCs w:val="22"/>
            <w:lang w:eastAsia="de-CH"/>
          </w:rPr>
          <w:t>https://youtu.be/0F8hygXS3w8</w:t>
        </w:r>
      </w:hyperlink>
      <w:r w:rsidR="00CB0575">
        <w:rPr>
          <w:rFonts w:ascii="Arial" w:hAnsi="Arial" w:cs="Arial"/>
          <w:b/>
          <w:sz w:val="22"/>
          <w:szCs w:val="22"/>
          <w:lang w:eastAsia="de-CH"/>
        </w:rPr>
        <w:t xml:space="preserve"> </w:t>
      </w:r>
    </w:p>
    <w:p w14:paraId="794E70CA" w14:textId="77777777" w:rsidR="00CB0575" w:rsidRPr="00CB0575" w:rsidRDefault="00393B3C" w:rsidP="00CB0575">
      <w:pPr>
        <w:tabs>
          <w:tab w:val="left" w:pos="2268"/>
        </w:tabs>
        <w:spacing w:line="360" w:lineRule="auto"/>
        <w:jc w:val="left"/>
        <w:textAlignment w:val="baseline"/>
        <w:rPr>
          <w:rFonts w:asciiTheme="majorHAnsi" w:eastAsia="Times New Roman" w:hAnsiTheme="majorHAnsi" w:cstheme="majorHAnsi"/>
          <w:color w:val="000000"/>
          <w:sz w:val="22"/>
          <w:szCs w:val="22"/>
          <w:lang w:eastAsia="de-DE"/>
        </w:rPr>
      </w:pPr>
      <w:r w:rsidRPr="00CB0575">
        <w:rPr>
          <w:rFonts w:ascii="Arial" w:eastAsia="Times New Roman" w:hAnsi="Arial" w:cs="Arial"/>
          <w:b/>
          <w:sz w:val="22"/>
          <w:szCs w:val="22"/>
          <w:lang w:val="en-US" w:eastAsia="de-CH"/>
        </w:rPr>
        <w:t>Social Media:</w:t>
      </w:r>
      <w:r w:rsidRPr="00CB0575">
        <w:rPr>
          <w:rFonts w:ascii="Arial" w:eastAsia="Times New Roman" w:hAnsi="Arial" w:cs="Arial"/>
          <w:b/>
          <w:sz w:val="22"/>
          <w:szCs w:val="22"/>
          <w:lang w:val="en-US" w:eastAsia="de-CH"/>
        </w:rPr>
        <w:tab/>
      </w:r>
      <w:r w:rsidRPr="00CB0575">
        <w:rPr>
          <w:rFonts w:asciiTheme="majorHAnsi" w:eastAsia="Times New Roman" w:hAnsiTheme="majorHAnsi" w:cstheme="majorHAnsi"/>
          <w:b/>
          <w:bCs/>
          <w:color w:val="000000"/>
          <w:sz w:val="22"/>
          <w:szCs w:val="22"/>
          <w:lang w:eastAsia="de-DE"/>
        </w:rPr>
        <w:t>Facebook:</w:t>
      </w:r>
      <w:r w:rsidRPr="00CB0575">
        <w:rPr>
          <w:rFonts w:asciiTheme="majorHAnsi" w:eastAsia="Times New Roman" w:hAnsiTheme="majorHAnsi" w:cstheme="majorHAnsi"/>
          <w:color w:val="000000"/>
          <w:sz w:val="22"/>
          <w:szCs w:val="22"/>
          <w:lang w:eastAsia="de-DE"/>
        </w:rPr>
        <w:t xml:space="preserve"> BalletRevoluciónOfficial</w:t>
      </w:r>
    </w:p>
    <w:p w14:paraId="68C002CF" w14:textId="57628328" w:rsidR="00393B3C" w:rsidRPr="00CB0575" w:rsidRDefault="00393B3C" w:rsidP="00CB0575">
      <w:pPr>
        <w:tabs>
          <w:tab w:val="left" w:pos="2268"/>
        </w:tabs>
        <w:spacing w:line="360" w:lineRule="auto"/>
        <w:jc w:val="left"/>
        <w:textAlignment w:val="baseline"/>
        <w:rPr>
          <w:rFonts w:asciiTheme="majorHAnsi" w:eastAsia="Times New Roman" w:hAnsiTheme="majorHAnsi" w:cstheme="majorHAnsi"/>
          <w:color w:val="000000"/>
          <w:sz w:val="22"/>
          <w:szCs w:val="22"/>
          <w:lang w:eastAsia="de-DE"/>
        </w:rPr>
      </w:pPr>
      <w:r w:rsidRPr="00CB0575">
        <w:rPr>
          <w:rFonts w:asciiTheme="majorHAnsi" w:eastAsia="Times New Roman" w:hAnsiTheme="majorHAnsi" w:cstheme="majorHAnsi"/>
          <w:color w:val="000000"/>
          <w:sz w:val="22"/>
          <w:szCs w:val="22"/>
          <w:lang w:eastAsia="de-DE"/>
        </w:rPr>
        <w:tab/>
      </w:r>
      <w:r w:rsidRPr="00CB0575">
        <w:rPr>
          <w:rFonts w:asciiTheme="majorHAnsi" w:eastAsia="Times New Roman" w:hAnsiTheme="majorHAnsi" w:cstheme="majorHAnsi"/>
          <w:b/>
          <w:bCs/>
          <w:color w:val="000000"/>
          <w:sz w:val="22"/>
          <w:szCs w:val="22"/>
          <w:lang w:eastAsia="de-DE"/>
        </w:rPr>
        <w:t>Instagram:</w:t>
      </w:r>
      <w:r w:rsidRPr="00CB0575">
        <w:rPr>
          <w:rFonts w:asciiTheme="majorHAnsi" w:eastAsia="Times New Roman" w:hAnsiTheme="majorHAnsi" w:cstheme="majorHAnsi"/>
          <w:color w:val="000000"/>
          <w:sz w:val="22"/>
          <w:szCs w:val="22"/>
          <w:lang w:eastAsia="de-DE"/>
        </w:rPr>
        <w:t xml:space="preserve"> #balletrevolucion</w:t>
      </w:r>
    </w:p>
    <w:bookmarkEnd w:id="2"/>
    <w:p w14:paraId="3FE99D47" w14:textId="077A8E8A" w:rsidR="00B7289B" w:rsidRPr="00CB0575" w:rsidRDefault="00B7289B" w:rsidP="00B20B48">
      <w:pPr>
        <w:tabs>
          <w:tab w:val="left" w:pos="2268"/>
        </w:tabs>
        <w:spacing w:before="100" w:beforeAutospacing="1" w:after="100" w:afterAutospacing="1"/>
        <w:rPr>
          <w:rFonts w:ascii="Arial" w:eastAsia="Times New Roman" w:hAnsi="Arial" w:cs="Arial"/>
          <w:b/>
          <w:sz w:val="22"/>
          <w:szCs w:val="22"/>
          <w:lang w:val="en-US" w:eastAsia="de-CH"/>
        </w:rPr>
      </w:pPr>
    </w:p>
    <w:sectPr w:rsidR="00B7289B" w:rsidRPr="00CB0575" w:rsidSect="004D09E4">
      <w:headerReference w:type="default" r:id="rId12"/>
      <w:footerReference w:type="default" r:id="rId13"/>
      <w:pgSz w:w="11900" w:h="16840"/>
      <w:pgMar w:top="851" w:right="1588" w:bottom="1701" w:left="1588" w:header="7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26CB" w14:textId="77777777" w:rsidR="00CD7235" w:rsidRDefault="00CD7235" w:rsidP="00B7289B">
      <w:pPr>
        <w:spacing w:line="240" w:lineRule="auto"/>
      </w:pPr>
      <w:r>
        <w:separator/>
      </w:r>
    </w:p>
  </w:endnote>
  <w:endnote w:type="continuationSeparator" w:id="0">
    <w:p w14:paraId="4B249DD7" w14:textId="77777777" w:rsidR="00CD7235" w:rsidRDefault="00CD7235" w:rsidP="00B72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FF" w:usb1="C0007841" w:usb2="00000009" w:usb3="00000000" w:csb0="000001FF" w:csb1="00000000"/>
  </w:font>
  <w:font w:name="Apercu">
    <w:panose1 w:val="00000000000000000000"/>
    <w:charset w:val="00"/>
    <w:family w:val="modern"/>
    <w:notTrueType/>
    <w:pitch w:val="variable"/>
    <w:sig w:usb0="800000AF" w:usb1="4000204B" w:usb2="00000000" w:usb3="00000000" w:csb0="00000001" w:csb1="00000000"/>
  </w:font>
  <w:font w:name="Arial (überschrift)">
    <w:altName w:val="Arial"/>
    <w:charset w:val="00"/>
    <w:family w:val="roman"/>
    <w:pitch w:val="default"/>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font445">
    <w:altName w:val="MS Mincho"/>
    <w:charset w:val="80"/>
    <w:family w:val="auto"/>
    <w:pitch w:val="variable"/>
  </w:font>
  <w:font w:name="LinotypeUniver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6C71" w14:textId="4D11B981" w:rsidR="00B7289B" w:rsidRDefault="00F30C97">
    <w:pPr>
      <w:pStyle w:val="Fuzeile"/>
    </w:pPr>
    <w:r>
      <w:pict w14:anchorId="2B0A815E">
        <v:shapetype id="_x0000_t202" coordsize="21600,21600" o:spt="202" path="m,l,21600r21600,l21600,xe">
          <v:stroke joinstyle="miter"/>
          <v:path gradientshapeok="t" o:connecttype="rect"/>
        </v:shapetype>
        <v:shape id="Textfeld 6" o:spid="_x0000_s1026" type="#_x0000_t202" style="position:absolute;left:0;text-align:left;margin-left:73pt;margin-top:-38.35pt;width:106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" filled="f" stroked="f" strokeweight=".5pt">
          <v:textbox style="mso-fit-shape-to-text:t" inset="0,0,0,0">
            <w:txbxContent>
              <w:p w14:paraId="27F993EB" w14:textId="77777777" w:rsidR="004D09E4" w:rsidRDefault="004D09E4" w:rsidP="004D09E4">
                <w:pPr>
                  <w:pStyle w:val="Fuzeile"/>
                </w:pPr>
                <w:r>
                  <w:t>Marcel Theiler</w:t>
                </w:r>
              </w:p>
              <w:p w14:paraId="2CAC542C" w14:textId="77777777" w:rsidR="004D09E4" w:rsidRDefault="004D09E4" w:rsidP="004D09E4">
                <w:pPr>
                  <w:pStyle w:val="Fuzeile"/>
                </w:pPr>
                <w:r>
                  <w:t>T +41 44 265 56 66</w:t>
                </w:r>
              </w:p>
              <w:p w14:paraId="6A25DF7E" w14:textId="77777777" w:rsidR="004D09E4" w:rsidRDefault="004D09E4" w:rsidP="004D09E4">
                <w:pPr>
                  <w:pStyle w:val="Fuzeile"/>
                </w:pPr>
                <w:r>
                  <w:t>M +41 79 343 49 86</w:t>
                </w:r>
              </w:p>
              <w:p w14:paraId="49EA852F" w14:textId="337829F3" w:rsidR="00B658B1" w:rsidRDefault="004D09E4" w:rsidP="004D09E4">
                <w:pPr>
                  <w:pStyle w:val="Fuzeile"/>
                </w:pPr>
                <w:r w:rsidRPr="004D09E4">
                  <w:t>marcel.theiler@fbm.ch</w:t>
                </w:r>
              </w:p>
              <w:p w14:paraId="1E434453" w14:textId="5702AD4B" w:rsidR="004D09E4" w:rsidRPr="00C706AF" w:rsidRDefault="004D09E4" w:rsidP="004D09E4">
                <w:pPr>
                  <w:pStyle w:val="Fuzeile"/>
                  <w:spacing w:line="240" w:lineRule="auto"/>
                  <w:rPr>
                    <w:rFonts w:cstheme="minorHAnsi"/>
                    <w:szCs w:val="13"/>
                    <w:lang w:val="de-CH"/>
                  </w:rPr>
                </w:pPr>
                <w:r w:rsidRPr="004D09E4">
                  <w:rPr>
                    <w:rFonts w:cstheme="minorHAnsi"/>
                    <w:szCs w:val="13"/>
                    <w:lang w:val="de-CH"/>
                  </w:rPr>
                  <w:t>www.musical.ch</w:t>
                </w:r>
                <w:r>
                  <w:rPr>
                    <w:rFonts w:cstheme="minorHAnsi"/>
                    <w:szCs w:val="13"/>
                    <w:lang w:val="de-CH"/>
                  </w:rPr>
                  <w:t xml:space="preserve"> | www.fbm.ch</w:t>
                </w:r>
              </w:p>
              <w:p w14:paraId="4338933D" w14:textId="77777777" w:rsidR="004D09E4" w:rsidRPr="006C2A99" w:rsidRDefault="004D09E4" w:rsidP="004D09E4">
                <w:pPr>
                  <w:pStyle w:val="Fuzeile"/>
                </w:pPr>
              </w:p>
            </w:txbxContent>
          </v:textbox>
        </v:shape>
      </w:pict>
    </w:r>
    <w:r w:rsidR="00B40F9F">
      <w:drawing>
        <wp:anchor distT="0" distB="0" distL="114300" distR="114300" simplePos="0" relativeHeight="251666432" behindDoc="0" locked="0" layoutInCell="1" allowOverlap="1" wp14:anchorId="39950F17" wp14:editId="2670BBE6">
          <wp:simplePos x="0" y="0"/>
          <wp:positionH relativeFrom="margin">
            <wp:align>right</wp:align>
          </wp:positionH>
          <wp:positionV relativeFrom="paragraph">
            <wp:posOffset>-191770</wp:posOffset>
          </wp:positionV>
          <wp:extent cx="1543050" cy="23107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23107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6C96847E">
        <v:shape id="Textfeld 2" o:spid="_x0000_s1025" type="#_x0000_t202" style="position:absolute;left:0;text-align:left;margin-left:.1pt;margin-top:-38.55pt;width:73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" filled="f" stroked="f" strokeweight=".5pt">
          <v:textbox style="mso-fit-shape-to-text:t" inset="0,0,0,0">
            <w:txbxContent>
              <w:p w14:paraId="748E2E68" w14:textId="77777777" w:rsidR="00C17AFF" w:rsidRPr="009F78CA" w:rsidRDefault="00C17AFF" w:rsidP="00C17AFF">
                <w:pPr>
                  <w:pStyle w:val="Fuzeile"/>
                  <w:rPr>
                    <w:lang w:val="en-US"/>
                  </w:rPr>
                </w:pPr>
                <w:r w:rsidRPr="009F78CA">
                  <w:rPr>
                    <w:lang w:val="en-US"/>
                  </w:rPr>
                  <w:t>Rent-a-Show AG</w:t>
                </w:r>
              </w:p>
              <w:p w14:paraId="0D974D7C" w14:textId="77777777" w:rsidR="00C17AFF" w:rsidRPr="009F78CA" w:rsidRDefault="00C17AFF" w:rsidP="00C17AFF">
                <w:pPr>
                  <w:pStyle w:val="Fuzeile"/>
                  <w:rPr>
                    <w:lang w:val="en-US"/>
                  </w:rPr>
                </w:pPr>
                <w:r w:rsidRPr="009F78CA">
                  <w:rPr>
                    <w:lang w:val="en-US"/>
                  </w:rPr>
                  <w:t>Carmenstrasse 12</w:t>
                </w:r>
              </w:p>
              <w:p w14:paraId="008451B6" w14:textId="77777777" w:rsidR="00C17AFF" w:rsidRDefault="00C17AFF" w:rsidP="00C17AFF">
                <w:pPr>
                  <w:pStyle w:val="Fuzeile"/>
                </w:pPr>
                <w:r>
                  <w:t>8032 Zürich</w:t>
                </w:r>
              </w:p>
              <w:p w14:paraId="6F3F676A" w14:textId="77777777" w:rsidR="00C17AFF" w:rsidRDefault="00C17AFF" w:rsidP="00C17AFF">
                <w:pPr>
                  <w:pStyle w:val="Fuzeile"/>
                </w:pPr>
                <w:r>
                  <w:t>Schweiz</w:t>
                </w:r>
              </w:p>
              <w:p w14:paraId="6E6F4577" w14:textId="4010086B" w:rsidR="00B7289B" w:rsidRPr="006C2A99" w:rsidRDefault="00B7289B" w:rsidP="00C17AFF">
                <w:pPr>
                  <w:pStyle w:val="Fuzeile"/>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841A" w14:textId="77777777" w:rsidR="00CD7235" w:rsidRDefault="00CD7235" w:rsidP="00B7289B">
      <w:pPr>
        <w:spacing w:line="240" w:lineRule="auto"/>
      </w:pPr>
      <w:r>
        <w:separator/>
      </w:r>
    </w:p>
  </w:footnote>
  <w:footnote w:type="continuationSeparator" w:id="0">
    <w:p w14:paraId="05A4B040" w14:textId="77777777" w:rsidR="00CD7235" w:rsidRDefault="00CD7235" w:rsidP="00B728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C387" w14:textId="4AF898C8" w:rsidR="006B39A3" w:rsidRDefault="006B39A3">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07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C0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62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46A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361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8B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87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A9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AC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A60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02E26"/>
    <w:multiLevelType w:val="multilevel"/>
    <w:tmpl w:val="D88E7A3C"/>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pStyle w:val="berschrift3"/>
      <w:lvlText w:val="%1.%2.%3"/>
      <w:lvlJc w:val="left"/>
      <w:pPr>
        <w:ind w:left="964" w:hanging="964"/>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DF70C9"/>
    <w:multiLevelType w:val="hybridMultilevel"/>
    <w:tmpl w:val="4DB6C3EC"/>
    <w:lvl w:ilvl="0" w:tplc="C09CB9E6">
      <w:start w:val="1"/>
      <w:numFmt w:val="bullet"/>
      <w:lvlText w:val=""/>
      <w:lvlJc w:val="left"/>
      <w:pPr>
        <w:ind w:left="720" w:hanging="360"/>
      </w:pPr>
      <w:rPr>
        <w:rFonts w:ascii="Symbol" w:hAnsi="Symbol" w:hint="default"/>
        <w:color w:val="B2B2B2"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E40E5"/>
    <w:multiLevelType w:val="multilevel"/>
    <w:tmpl w:val="848C68AA"/>
    <w:lvl w:ilvl="0">
      <w:start w:val="1"/>
      <w:numFmt w:val="bullet"/>
      <w:lvlText w:val=""/>
      <w:lvlJc w:val="left"/>
      <w:pPr>
        <w:ind w:left="567" w:firstLine="0"/>
      </w:pPr>
      <w:rPr>
        <w:rFonts w:ascii="Symbol" w:hAnsi="Symbol" w:hint="default"/>
        <w:color w:val="E3032E"/>
      </w:rPr>
    </w:lvl>
    <w:lvl w:ilvl="1">
      <w:start w:val="1"/>
      <w:numFmt w:val="bullet"/>
      <w:lvlText w:val=""/>
      <w:lvlJc w:val="left"/>
      <w:pPr>
        <w:ind w:left="1760" w:hanging="360"/>
      </w:pPr>
      <w:rPr>
        <w:rFonts w:ascii="Symbol" w:hAnsi="Symbol" w:hint="default"/>
      </w:rPr>
    </w:lvl>
    <w:lvl w:ilvl="2">
      <w:start w:val="1"/>
      <w:numFmt w:val="bullet"/>
      <w:lvlText w:val=""/>
      <w:lvlJc w:val="left"/>
      <w:pPr>
        <w:ind w:left="2480" w:hanging="360"/>
      </w:pPr>
      <w:rPr>
        <w:rFonts w:ascii="Symbol" w:hAnsi="Symbol"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abstractNum w:abstractNumId="13" w15:restartNumberingAfterBreak="0">
    <w:nsid w:val="479735BF"/>
    <w:multiLevelType w:val="multilevel"/>
    <w:tmpl w:val="8ED4DA6A"/>
    <w:lvl w:ilvl="0">
      <w:start w:val="1"/>
      <w:numFmt w:val="decimal"/>
      <w:lvlText w:val="%1."/>
      <w:lvlJc w:val="left"/>
      <w:pPr>
        <w:ind w:left="360" w:hanging="360"/>
      </w:pPr>
      <w:rPr>
        <w:rFonts w:ascii="Open Sans" w:hAnsi="Open Sans" w:hint="default"/>
        <w:b w:val="0"/>
        <w:i w:val="0"/>
        <w:caps w:val="0"/>
        <w:strike w:val="0"/>
        <w:dstrike w:val="0"/>
        <w:vanish w:val="0"/>
        <w:sz w:val="20"/>
        <w:u w:val="none"/>
        <w:vertAlign w:val="baseline"/>
      </w:rPr>
    </w:lvl>
    <w:lvl w:ilvl="1">
      <w:start w:val="1"/>
      <w:numFmt w:val="decimal"/>
      <w:lvlText w:val="%1.%2."/>
      <w:lvlJc w:val="left"/>
      <w:pPr>
        <w:ind w:left="792" w:hanging="432"/>
      </w:pPr>
      <w:rPr>
        <w:rFonts w:ascii="Open Sans" w:hAnsi="Open Sans" w:hint="default"/>
        <w:b w:val="0"/>
        <w:i w:val="0"/>
        <w:caps w:val="0"/>
        <w:strike w:val="0"/>
        <w:dstrike w:val="0"/>
        <w:vanish w:val="0"/>
        <w:sz w:val="20"/>
        <w:u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A90CB7"/>
    <w:multiLevelType w:val="hybridMultilevel"/>
    <w:tmpl w:val="C8CCF04E"/>
    <w:lvl w:ilvl="0" w:tplc="F80C9EA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6061089">
    <w:abstractNumId w:val="12"/>
  </w:num>
  <w:num w:numId="2" w16cid:durableId="251545063">
    <w:abstractNumId w:val="12"/>
  </w:num>
  <w:num w:numId="3" w16cid:durableId="335497237">
    <w:abstractNumId w:val="13"/>
  </w:num>
  <w:num w:numId="4" w16cid:durableId="539828427">
    <w:abstractNumId w:val="12"/>
  </w:num>
  <w:num w:numId="5" w16cid:durableId="1010373676">
    <w:abstractNumId w:val="12"/>
  </w:num>
  <w:num w:numId="6" w16cid:durableId="1607158786">
    <w:abstractNumId w:val="12"/>
  </w:num>
  <w:num w:numId="7" w16cid:durableId="859781621">
    <w:abstractNumId w:val="12"/>
  </w:num>
  <w:num w:numId="8" w16cid:durableId="751008918">
    <w:abstractNumId w:val="12"/>
  </w:num>
  <w:num w:numId="9" w16cid:durableId="1489251835">
    <w:abstractNumId w:val="13"/>
  </w:num>
  <w:num w:numId="10" w16cid:durableId="2143963378">
    <w:abstractNumId w:val="10"/>
  </w:num>
  <w:num w:numId="11" w16cid:durableId="1601135427">
    <w:abstractNumId w:val="14"/>
  </w:num>
  <w:num w:numId="12" w16cid:durableId="1856648077">
    <w:abstractNumId w:val="11"/>
  </w:num>
  <w:num w:numId="13" w16cid:durableId="1819765249">
    <w:abstractNumId w:val="13"/>
  </w:num>
  <w:num w:numId="14" w16cid:durableId="861936964">
    <w:abstractNumId w:val="13"/>
  </w:num>
  <w:num w:numId="15" w16cid:durableId="1098213024">
    <w:abstractNumId w:val="13"/>
  </w:num>
  <w:num w:numId="16" w16cid:durableId="1475175920">
    <w:abstractNumId w:val="0"/>
  </w:num>
  <w:num w:numId="17" w16cid:durableId="146940255">
    <w:abstractNumId w:val="1"/>
  </w:num>
  <w:num w:numId="18" w16cid:durableId="1003166265">
    <w:abstractNumId w:val="2"/>
  </w:num>
  <w:num w:numId="19" w16cid:durableId="2109040176">
    <w:abstractNumId w:val="3"/>
  </w:num>
  <w:num w:numId="20" w16cid:durableId="1143276800">
    <w:abstractNumId w:val="8"/>
  </w:num>
  <w:num w:numId="21" w16cid:durableId="875658851">
    <w:abstractNumId w:val="4"/>
  </w:num>
  <w:num w:numId="22" w16cid:durableId="1494905645">
    <w:abstractNumId w:val="5"/>
  </w:num>
  <w:num w:numId="23" w16cid:durableId="538054596">
    <w:abstractNumId w:val="6"/>
  </w:num>
  <w:num w:numId="24" w16cid:durableId="447968916">
    <w:abstractNumId w:val="7"/>
  </w:num>
  <w:num w:numId="25" w16cid:durableId="166940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0F9F"/>
    <w:rsid w:val="00161EEE"/>
    <w:rsid w:val="0017051A"/>
    <w:rsid w:val="00175205"/>
    <w:rsid w:val="001E2B3C"/>
    <w:rsid w:val="00243B40"/>
    <w:rsid w:val="00253749"/>
    <w:rsid w:val="002812B3"/>
    <w:rsid w:val="002841A9"/>
    <w:rsid w:val="002C686A"/>
    <w:rsid w:val="00301A11"/>
    <w:rsid w:val="0030294A"/>
    <w:rsid w:val="00392988"/>
    <w:rsid w:val="00393B3C"/>
    <w:rsid w:val="003D012D"/>
    <w:rsid w:val="003F7AF1"/>
    <w:rsid w:val="00421A09"/>
    <w:rsid w:val="00444213"/>
    <w:rsid w:val="004A2409"/>
    <w:rsid w:val="004A55B7"/>
    <w:rsid w:val="004D09E4"/>
    <w:rsid w:val="004F40E0"/>
    <w:rsid w:val="0050409E"/>
    <w:rsid w:val="00520FED"/>
    <w:rsid w:val="005368B0"/>
    <w:rsid w:val="00561357"/>
    <w:rsid w:val="00583513"/>
    <w:rsid w:val="005C5076"/>
    <w:rsid w:val="006B39A3"/>
    <w:rsid w:val="006C1F5B"/>
    <w:rsid w:val="006C2A99"/>
    <w:rsid w:val="006E0304"/>
    <w:rsid w:val="006F4847"/>
    <w:rsid w:val="00700554"/>
    <w:rsid w:val="007032C5"/>
    <w:rsid w:val="00730EAD"/>
    <w:rsid w:val="007362FA"/>
    <w:rsid w:val="007365C3"/>
    <w:rsid w:val="007751CA"/>
    <w:rsid w:val="007F541F"/>
    <w:rsid w:val="008771D0"/>
    <w:rsid w:val="00897EA4"/>
    <w:rsid w:val="008A1318"/>
    <w:rsid w:val="008A37C1"/>
    <w:rsid w:val="008F10AF"/>
    <w:rsid w:val="00936C69"/>
    <w:rsid w:val="009731E9"/>
    <w:rsid w:val="00991C69"/>
    <w:rsid w:val="009F78CA"/>
    <w:rsid w:val="00A16E84"/>
    <w:rsid w:val="00A26EB3"/>
    <w:rsid w:val="00A322B4"/>
    <w:rsid w:val="00A361B6"/>
    <w:rsid w:val="00AE0DA4"/>
    <w:rsid w:val="00B145AA"/>
    <w:rsid w:val="00B20922"/>
    <w:rsid w:val="00B20B48"/>
    <w:rsid w:val="00B3295F"/>
    <w:rsid w:val="00B40F9F"/>
    <w:rsid w:val="00B658B1"/>
    <w:rsid w:val="00B7289B"/>
    <w:rsid w:val="00B93B7A"/>
    <w:rsid w:val="00BC3FAB"/>
    <w:rsid w:val="00C17AFF"/>
    <w:rsid w:val="00C46550"/>
    <w:rsid w:val="00C77553"/>
    <w:rsid w:val="00C920EE"/>
    <w:rsid w:val="00CB0575"/>
    <w:rsid w:val="00CD7235"/>
    <w:rsid w:val="00CD7801"/>
    <w:rsid w:val="00D8021E"/>
    <w:rsid w:val="00D91163"/>
    <w:rsid w:val="00DD665E"/>
    <w:rsid w:val="00E036D0"/>
    <w:rsid w:val="00E57544"/>
    <w:rsid w:val="00E622E5"/>
    <w:rsid w:val="00E914C7"/>
    <w:rsid w:val="00F165CC"/>
    <w:rsid w:val="00F204FF"/>
    <w:rsid w:val="00F30C97"/>
    <w:rsid w:val="00FE4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49D5"/>
  <w15:docId w15:val="{DB9BB79E-1F71-44EA-962A-6399D043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A1318"/>
    <w:pPr>
      <w:spacing w:line="260" w:lineRule="exact"/>
      <w:jc w:val="both"/>
    </w:pPr>
    <w:rPr>
      <w:rFonts w:cs="Times New Roman (Textkörper CS)"/>
      <w:spacing w:val="4"/>
      <w:sz w:val="19"/>
      <w:szCs w:val="20"/>
      <w:lang w:val="de-AT"/>
    </w:rPr>
  </w:style>
  <w:style w:type="paragraph" w:styleId="berschrift1">
    <w:name w:val="heading 1"/>
    <w:aliases w:val="Header"/>
    <w:basedOn w:val="Standard"/>
    <w:next w:val="Standard"/>
    <w:link w:val="berschrift1Zchn"/>
    <w:uiPriority w:val="9"/>
    <w:rsid w:val="003D012D"/>
    <w:pPr>
      <w:keepNext/>
      <w:keepLines/>
      <w:spacing w:before="120" w:after="960" w:line="240" w:lineRule="auto"/>
      <w:outlineLvl w:val="0"/>
    </w:pPr>
    <w:rPr>
      <w:rFonts w:eastAsiaTheme="majorEastAsia" w:cs="Times New Roman (Überschriften"/>
      <w:color w:val="B2B2B2" w:themeColor="accent2"/>
      <w:spacing w:val="10"/>
      <w:sz w:val="36"/>
      <w:szCs w:val="32"/>
    </w:rPr>
  </w:style>
  <w:style w:type="paragraph" w:styleId="berschrift2">
    <w:name w:val="heading 2"/>
    <w:basedOn w:val="Standard"/>
    <w:next w:val="Standard"/>
    <w:link w:val="berschrift2Zchn"/>
    <w:uiPriority w:val="9"/>
    <w:unhideWhenUsed/>
    <w:qFormat/>
    <w:rsid w:val="00444213"/>
    <w:pPr>
      <w:keepNext/>
      <w:keepLines/>
      <w:spacing w:line="300" w:lineRule="exact"/>
      <w:outlineLvl w:val="1"/>
    </w:pPr>
    <w:rPr>
      <w:rFonts w:asciiTheme="majorHAnsi" w:eastAsiaTheme="majorEastAsia" w:hAnsiTheme="majorHAnsi" w:cstheme="majorBidi"/>
      <w:b/>
      <w:sz w:val="23"/>
      <w:szCs w:val="26"/>
    </w:rPr>
  </w:style>
  <w:style w:type="paragraph" w:styleId="berschrift3">
    <w:name w:val="heading 3"/>
    <w:basedOn w:val="Standard"/>
    <w:next w:val="Standard"/>
    <w:link w:val="berschrift3Zchn"/>
    <w:autoRedefine/>
    <w:uiPriority w:val="9"/>
    <w:unhideWhenUsed/>
    <w:rsid w:val="00E57544"/>
    <w:pPr>
      <w:keepNext/>
      <w:keepLines/>
      <w:numPr>
        <w:ilvl w:val="2"/>
        <w:numId w:val="10"/>
      </w:numPr>
      <w:spacing w:line="300" w:lineRule="auto"/>
      <w:outlineLvl w:val="2"/>
    </w:pPr>
    <w:rPr>
      <w:rFonts w:ascii="Apercu" w:eastAsiaTheme="majorEastAsia" w:hAnsi="Apercu" w:cs="Times New Roman (Überschriften"/>
      <w:spacing w:val="40"/>
    </w:rPr>
  </w:style>
  <w:style w:type="paragraph" w:styleId="berschrift4">
    <w:name w:val="heading 4"/>
    <w:basedOn w:val="Standard"/>
    <w:next w:val="Standard"/>
    <w:link w:val="berschrift4Zchn"/>
    <w:autoRedefine/>
    <w:uiPriority w:val="9"/>
    <w:unhideWhenUsed/>
    <w:rsid w:val="00161EEE"/>
    <w:pPr>
      <w:numPr>
        <w:ilvl w:val="3"/>
        <w:numId w:val="10"/>
      </w:numPr>
      <w:outlineLvl w:val="3"/>
    </w:pPr>
    <w:rPr>
      <w:rFonts w:ascii="Arial (überschrift)" w:hAnsi="Arial (überschrift)"/>
      <w:sz w:val="24"/>
      <w:u w:val="single"/>
    </w:rPr>
  </w:style>
  <w:style w:type="paragraph" w:styleId="berschrift5">
    <w:name w:val="heading 5"/>
    <w:aliases w:val="Kommentare"/>
    <w:basedOn w:val="Standard"/>
    <w:next w:val="Standard"/>
    <w:link w:val="berschrift5Zchn"/>
    <w:autoRedefine/>
    <w:uiPriority w:val="9"/>
    <w:unhideWhenUsed/>
    <w:rsid w:val="00161EEE"/>
    <w:pPr>
      <w:keepNext/>
      <w:keepLines/>
      <w:numPr>
        <w:ilvl w:val="4"/>
        <w:numId w:val="10"/>
      </w:numPr>
      <w:spacing w:before="40"/>
      <w:outlineLvl w:val="4"/>
    </w:pPr>
    <w:rPr>
      <w:rFonts w:asciiTheme="majorHAnsi" w:eastAsiaTheme="majorEastAsia" w:hAnsiTheme="majorHAnsi" w:cstheme="majorBidi"/>
      <w:i/>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Zchn"/>
    <w:basedOn w:val="Absatz-Standardschriftart"/>
    <w:link w:val="berschrift1"/>
    <w:uiPriority w:val="9"/>
    <w:rsid w:val="003D012D"/>
    <w:rPr>
      <w:rFonts w:ascii="Open Sans" w:eastAsiaTheme="majorEastAsia" w:hAnsi="Open Sans" w:cs="Times New Roman (Überschriften"/>
      <w:b/>
      <w:color w:val="B2B2B2" w:themeColor="accent2"/>
      <w:spacing w:val="10"/>
      <w:sz w:val="36"/>
      <w:szCs w:val="32"/>
      <w:lang w:val="de-AT"/>
    </w:rPr>
  </w:style>
  <w:style w:type="character" w:customStyle="1" w:styleId="berschrift3Zchn">
    <w:name w:val="Überschrift 3 Zchn"/>
    <w:basedOn w:val="Absatz-Standardschriftart"/>
    <w:link w:val="berschrift3"/>
    <w:uiPriority w:val="9"/>
    <w:rsid w:val="00E57544"/>
    <w:rPr>
      <w:rFonts w:ascii="Apercu" w:eastAsiaTheme="majorEastAsia" w:hAnsi="Apercu" w:cs="Times New Roman (Überschriften"/>
      <w:b/>
      <w:color w:val="000000" w:themeColor="text1"/>
      <w:spacing w:val="40"/>
      <w:sz w:val="14"/>
      <w:lang w:val="de-AT"/>
    </w:rPr>
  </w:style>
  <w:style w:type="character" w:customStyle="1" w:styleId="berschrift2Zchn">
    <w:name w:val="Überschrift 2 Zchn"/>
    <w:basedOn w:val="Absatz-Standardschriftart"/>
    <w:link w:val="berschrift2"/>
    <w:uiPriority w:val="9"/>
    <w:rsid w:val="00444213"/>
    <w:rPr>
      <w:rFonts w:asciiTheme="majorHAnsi" w:eastAsiaTheme="majorEastAsia" w:hAnsiTheme="majorHAnsi" w:cstheme="majorBidi"/>
      <w:b/>
      <w:spacing w:val="4"/>
      <w:sz w:val="23"/>
      <w:szCs w:val="26"/>
      <w:lang w:val="de-AT"/>
    </w:rPr>
  </w:style>
  <w:style w:type="paragraph" w:styleId="Fuzeile">
    <w:name w:val="footer"/>
    <w:basedOn w:val="Standard"/>
    <w:link w:val="FuzeileZchn"/>
    <w:uiPriority w:val="99"/>
    <w:unhideWhenUsed/>
    <w:qFormat/>
    <w:rsid w:val="007F541F"/>
    <w:pPr>
      <w:spacing w:line="160" w:lineRule="exact"/>
    </w:pPr>
    <w:rPr>
      <w:b/>
      <w:noProof/>
      <w:sz w:val="13"/>
      <w:lang w:val="de-DE"/>
    </w:rPr>
  </w:style>
  <w:style w:type="character" w:customStyle="1" w:styleId="FuzeileZchn">
    <w:name w:val="Fußzeile Zchn"/>
    <w:basedOn w:val="Absatz-Standardschriftart"/>
    <w:link w:val="Fuzeile"/>
    <w:uiPriority w:val="99"/>
    <w:rsid w:val="007F541F"/>
    <w:rPr>
      <w:rFonts w:cs="Times New Roman (Textkörper CS)"/>
      <w:b/>
      <w:noProof/>
      <w:spacing w:val="4"/>
      <w:sz w:val="13"/>
      <w:szCs w:val="20"/>
    </w:rPr>
  </w:style>
  <w:style w:type="character" w:customStyle="1" w:styleId="berschrift4Zchn">
    <w:name w:val="Überschrift 4 Zchn"/>
    <w:basedOn w:val="Absatz-Standardschriftart"/>
    <w:link w:val="berschrift4"/>
    <w:uiPriority w:val="9"/>
    <w:rsid w:val="00161EEE"/>
    <w:rPr>
      <w:rFonts w:ascii="Arial (überschrift)" w:hAnsi="Arial (überschrift)" w:cs="Times New Roman (Textkörper CS)"/>
      <w:b/>
      <w:color w:val="000000" w:themeColor="text1"/>
      <w:spacing w:val="4"/>
      <w:sz w:val="18"/>
      <w:u w:val="single"/>
      <w:lang w:val="de-AT"/>
    </w:rPr>
  </w:style>
  <w:style w:type="character" w:customStyle="1" w:styleId="berschrift5Zchn">
    <w:name w:val="Überschrift 5 Zchn"/>
    <w:aliases w:val="Kommentare Zchn"/>
    <w:basedOn w:val="Absatz-Standardschriftart"/>
    <w:link w:val="berschrift5"/>
    <w:uiPriority w:val="9"/>
    <w:rsid w:val="00161EEE"/>
    <w:rPr>
      <w:rFonts w:asciiTheme="majorHAnsi" w:eastAsiaTheme="majorEastAsia" w:hAnsiTheme="majorHAnsi" w:cstheme="majorBidi"/>
      <w:b/>
      <w:i/>
      <w:color w:val="A5A5A5" w:themeColor="accent1" w:themeShade="BF"/>
      <w:spacing w:val="4"/>
      <w:sz w:val="22"/>
      <w:lang w:val="de-AT"/>
    </w:rPr>
  </w:style>
  <w:style w:type="table" w:customStyle="1" w:styleId="Formatvorlage1">
    <w:name w:val="Formatvorlage1"/>
    <w:basedOn w:val="NormaleTabelle"/>
    <w:uiPriority w:val="99"/>
    <w:rsid w:val="00C77553"/>
    <w:rPr>
      <w:rFonts w:ascii="Arial" w:eastAsia="Arial" w:hAnsi="Arial" w:cs="Times New Roman"/>
      <w:sz w:val="20"/>
      <w:szCs w:val="20"/>
      <w:lang w:val="de-CH"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4D4D4D" w:themeFill="accent6"/>
    </w:tcPr>
    <w:tblStylePr w:type="firstRow">
      <w:rPr>
        <w:rFonts w:asciiTheme="minorHAnsi" w:hAnsiTheme="minorHAnsi"/>
        <w:b/>
        <w:sz w:val="22"/>
      </w:rPr>
    </w:tblStylePr>
    <w:tblStylePr w:type="firstCol">
      <w:rPr>
        <w:rFonts w:asciiTheme="minorHAnsi" w:hAnsiTheme="minorHAnsi"/>
        <w:b/>
        <w:sz w:val="22"/>
      </w:rPr>
    </w:tblStylePr>
  </w:style>
  <w:style w:type="table" w:styleId="Tabellenraster">
    <w:name w:val="Table Grid"/>
    <w:basedOn w:val="NormaleTabelle"/>
    <w:uiPriority w:val="39"/>
    <w:rsid w:val="00C77553"/>
    <w:pPr>
      <w:spacing w:before="60" w:after="60"/>
    </w:pPr>
    <w:rPr>
      <w:rFonts w:ascii="Source Sans Pro Light" w:eastAsia="Arial" w:hAnsi="Source Sans Pro Light" w:cs="Times New Roman"/>
      <w:color w:val="000000"/>
      <w:sz w:val="22"/>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paragraph" w:customStyle="1" w:styleId="Adresse">
    <w:name w:val="Adresse"/>
    <w:basedOn w:val="Standard"/>
    <w:next w:val="Standard"/>
    <w:autoRedefine/>
    <w:qFormat/>
    <w:rsid w:val="00444213"/>
    <w:pPr>
      <w:spacing w:line="280" w:lineRule="exact"/>
      <w:jc w:val="left"/>
    </w:pPr>
    <w:rPr>
      <w:rFonts w:ascii="Arial" w:hAnsi="Arial" w:cs="Arial"/>
      <w:sz w:val="22"/>
    </w:rPr>
  </w:style>
  <w:style w:type="paragraph" w:styleId="Datum">
    <w:name w:val="Date"/>
    <w:basedOn w:val="Standard"/>
    <w:next w:val="Standard"/>
    <w:link w:val="DatumZchn"/>
    <w:autoRedefine/>
    <w:uiPriority w:val="99"/>
    <w:unhideWhenUsed/>
    <w:qFormat/>
    <w:rsid w:val="006C1F5B"/>
    <w:pPr>
      <w:jc w:val="left"/>
    </w:pPr>
    <w:rPr>
      <w:b/>
      <w:sz w:val="17"/>
    </w:rPr>
  </w:style>
  <w:style w:type="character" w:customStyle="1" w:styleId="DatumZchn">
    <w:name w:val="Datum Zchn"/>
    <w:basedOn w:val="Absatz-Standardschriftart"/>
    <w:link w:val="Datum"/>
    <w:uiPriority w:val="99"/>
    <w:rsid w:val="006C1F5B"/>
    <w:rPr>
      <w:rFonts w:cs="Times New Roman (Textkörper CS)"/>
      <w:b/>
      <w:spacing w:val="4"/>
      <w:sz w:val="17"/>
      <w:szCs w:val="20"/>
      <w:lang w:val="de-AT"/>
    </w:rPr>
  </w:style>
  <w:style w:type="paragraph" w:styleId="Kopfzeile">
    <w:name w:val="header"/>
    <w:basedOn w:val="Standard"/>
    <w:link w:val="KopfzeileZchn"/>
    <w:uiPriority w:val="99"/>
    <w:unhideWhenUsed/>
    <w:qFormat/>
    <w:rsid w:val="006C2A9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C2A99"/>
    <w:rPr>
      <w:rFonts w:cs="Times New Roman (Textkörper CS)"/>
      <w:spacing w:val="4"/>
      <w:sz w:val="19"/>
      <w:szCs w:val="20"/>
      <w:lang w:val="de-AT"/>
    </w:rPr>
  </w:style>
  <w:style w:type="character" w:styleId="Hyperlink">
    <w:name w:val="Hyperlink"/>
    <w:basedOn w:val="Absatz-Standardschriftart"/>
    <w:uiPriority w:val="99"/>
    <w:unhideWhenUsed/>
    <w:rsid w:val="004D09E4"/>
    <w:rPr>
      <w:color w:val="5F5F5F" w:themeColor="hyperlink"/>
      <w:u w:val="single"/>
    </w:rPr>
  </w:style>
  <w:style w:type="paragraph" w:customStyle="1" w:styleId="LabelA">
    <w:name w:val="Label A"/>
    <w:rsid w:val="004D09E4"/>
    <w:pPr>
      <w:pBdr>
        <w:top w:val="nil"/>
        <w:left w:val="nil"/>
        <w:bottom w:val="nil"/>
        <w:right w:val="nil"/>
        <w:between w:val="nil"/>
        <w:bar w:val="nil"/>
      </w:pBdr>
      <w:suppressAutoHyphens/>
      <w:outlineLvl w:val="0"/>
    </w:pPr>
    <w:rPr>
      <w:rFonts w:ascii="Calibri" w:eastAsia="Calibri" w:hAnsi="Calibri" w:cs="Calibri"/>
      <w:color w:val="000000"/>
      <w:sz w:val="36"/>
      <w:szCs w:val="36"/>
      <w:u w:color="000000"/>
      <w:bdr w:val="nil"/>
      <w:lang w:val="en-US" w:eastAsia="en-GB"/>
    </w:rPr>
  </w:style>
  <w:style w:type="paragraph" w:styleId="StandardWeb">
    <w:name w:val="Normal (Web)"/>
    <w:basedOn w:val="Standard"/>
    <w:uiPriority w:val="99"/>
    <w:unhideWhenUsed/>
    <w:rsid w:val="004D09E4"/>
    <w:pPr>
      <w:spacing w:before="100" w:beforeAutospacing="1" w:after="100" w:afterAutospacing="1" w:line="240" w:lineRule="auto"/>
      <w:jc w:val="left"/>
    </w:pPr>
    <w:rPr>
      <w:rFonts w:ascii="Times New Roman" w:eastAsia="Times New Roman" w:hAnsi="Times New Roman" w:cs="Times New Roman"/>
      <w:spacing w:val="0"/>
      <w:sz w:val="24"/>
      <w:szCs w:val="24"/>
      <w:lang w:val="de-CH" w:eastAsia="de-CH"/>
    </w:rPr>
  </w:style>
  <w:style w:type="character" w:styleId="NichtaufgelsteErwhnung">
    <w:name w:val="Unresolved Mention"/>
    <w:basedOn w:val="Absatz-Standardschriftart"/>
    <w:uiPriority w:val="99"/>
    <w:rsid w:val="004D09E4"/>
    <w:rPr>
      <w:color w:val="605E5C"/>
      <w:shd w:val="clear" w:color="auto" w:fill="E1DFDD"/>
    </w:rPr>
  </w:style>
  <w:style w:type="paragraph" w:customStyle="1" w:styleId="Default">
    <w:name w:val="Default"/>
    <w:uiPriority w:val="99"/>
    <w:rsid w:val="006B39A3"/>
    <w:pPr>
      <w:autoSpaceDE w:val="0"/>
      <w:autoSpaceDN w:val="0"/>
      <w:adjustRightInd w:val="0"/>
    </w:pPr>
    <w:rPr>
      <w:rFonts w:ascii="Arial" w:hAnsi="Arial" w:cs="Arial"/>
      <w:color w:val="000000"/>
    </w:rPr>
  </w:style>
  <w:style w:type="paragraph" w:customStyle="1" w:styleId="CM6">
    <w:name w:val="CM6"/>
    <w:basedOn w:val="Default"/>
    <w:next w:val="Default"/>
    <w:uiPriority w:val="99"/>
    <w:rsid w:val="006B39A3"/>
    <w:pPr>
      <w:widowControl w:val="0"/>
    </w:pPr>
    <w:rPr>
      <w:rFonts w:eastAsiaTheme="minorEastAsia"/>
      <w:color w:val="auto"/>
      <w:lang w:eastAsia="de-DE"/>
    </w:rPr>
  </w:style>
  <w:style w:type="paragraph" w:customStyle="1" w:styleId="MittleresRaster21">
    <w:name w:val="Mittleres Raster 21"/>
    <w:uiPriority w:val="99"/>
    <w:qFormat/>
    <w:rsid w:val="006B39A3"/>
    <w:pPr>
      <w:suppressAutoHyphens/>
    </w:pPr>
    <w:rPr>
      <w:rFonts w:ascii="Cambria" w:eastAsia="Arial Unicode MS" w:hAnsi="Cambria" w:cs="font445"/>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icketcorner.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0F8hygXS3w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llet-revolucion.de" TargetMode="External"/><Relationship Id="rId4" Type="http://schemas.openxmlformats.org/officeDocument/2006/relationships/webSettings" Target="webSettings.xml"/><Relationship Id="rId9" Type="http://schemas.openxmlformats.org/officeDocument/2006/relationships/hyperlink" Target="http://www.eventim.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Vorlage_Rent_a_Show</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Vorlage_Rent_a_Show</dc:title>
  <dc:subject/>
  <dc:creator>Marcel Theiler</dc:creator>
  <cp:keywords/>
  <dc:description/>
  <cp:lastModifiedBy>Marcel Theiler</cp:lastModifiedBy>
  <cp:revision>12</cp:revision>
  <cp:lastPrinted>2020-01-15T08:54:00Z</cp:lastPrinted>
  <dcterms:created xsi:type="dcterms:W3CDTF">2023-02-28T15:04:00Z</dcterms:created>
  <dcterms:modified xsi:type="dcterms:W3CDTF">2023-03-10T14:43:00Z</dcterms:modified>
</cp:coreProperties>
</file>